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63F11" w14:textId="522D9EBF" w:rsidR="008C458D" w:rsidRDefault="00454645" w:rsidP="00195A11">
      <w:pPr>
        <w:spacing w:before="44"/>
        <w:jc w:val="center"/>
        <w:rPr>
          <w:rFonts w:ascii="Times New Roman" w:eastAsia="Times New Roman" w:hAnsi="Times New Roman" w:cs="Times New Roman"/>
          <w:b/>
          <w:bCs/>
          <w:i/>
          <w:spacing w:val="-2"/>
          <w:sz w:val="20"/>
          <w:szCs w:val="20"/>
          <w:lang w:val="ru-RU"/>
        </w:rPr>
      </w:pPr>
      <w:r>
        <w:rPr>
          <w:rFonts w:ascii="Times New Roman" w:eastAsia="Times New Roman" w:hAnsi="Times New Roman" w:cs="Times New Roman"/>
          <w:b/>
          <w:bCs/>
          <w:i/>
          <w:spacing w:val="-2"/>
          <w:sz w:val="20"/>
          <w:szCs w:val="20"/>
          <w:lang w:val="ru-RU"/>
        </w:rPr>
        <w:t>9</w:t>
      </w:r>
    </w:p>
    <w:p w14:paraId="463B9A7A" w14:textId="77777777" w:rsidR="008C458D" w:rsidRPr="008C458D" w:rsidRDefault="008C458D" w:rsidP="008C458D">
      <w:pPr>
        <w:pStyle w:val="a6"/>
        <w:jc w:val="right"/>
        <w:rPr>
          <w:sz w:val="26"/>
          <w:lang w:val="ru-RU"/>
        </w:rPr>
      </w:pPr>
      <w:r w:rsidRPr="008C458D">
        <w:rPr>
          <w:sz w:val="26"/>
          <w:lang w:val="ru-RU"/>
        </w:rPr>
        <w:t>Утверждено</w:t>
      </w:r>
    </w:p>
    <w:p w14:paraId="77A21C79" w14:textId="77777777" w:rsidR="008C458D" w:rsidRPr="008C458D" w:rsidRDefault="008C458D" w:rsidP="008C458D">
      <w:pPr>
        <w:pStyle w:val="a6"/>
        <w:jc w:val="right"/>
        <w:rPr>
          <w:sz w:val="26"/>
          <w:lang w:val="ru-RU"/>
        </w:rPr>
      </w:pPr>
      <w:r w:rsidRPr="008C458D">
        <w:rPr>
          <w:sz w:val="26"/>
          <w:lang w:val="ru-RU"/>
        </w:rPr>
        <w:t>Генеральным директором</w:t>
      </w:r>
    </w:p>
    <w:p w14:paraId="0DC75F70" w14:textId="2D737E36" w:rsidR="00D655A6" w:rsidRDefault="00D655A6" w:rsidP="008C458D">
      <w:pPr>
        <w:pStyle w:val="a6"/>
        <w:jc w:val="right"/>
        <w:rPr>
          <w:sz w:val="26"/>
          <w:lang w:val="ru-RU"/>
        </w:rPr>
      </w:pPr>
      <w:r>
        <w:rPr>
          <w:sz w:val="26"/>
          <w:lang w:val="ru-RU"/>
        </w:rPr>
        <w:t>ООО МКК «</w:t>
      </w:r>
      <w:proofErr w:type="spellStart"/>
      <w:r>
        <w:rPr>
          <w:sz w:val="26"/>
          <w:lang w:val="ru-RU"/>
        </w:rPr>
        <w:t>ДжонГолд</w:t>
      </w:r>
      <w:proofErr w:type="spellEnd"/>
      <w:r>
        <w:rPr>
          <w:sz w:val="26"/>
          <w:lang w:val="ru-RU"/>
        </w:rPr>
        <w:t>»</w:t>
      </w:r>
    </w:p>
    <w:p w14:paraId="15179002" w14:textId="05D557F9" w:rsidR="008C458D" w:rsidRPr="00454645" w:rsidRDefault="008C458D" w:rsidP="008C458D">
      <w:pPr>
        <w:pStyle w:val="a6"/>
        <w:jc w:val="right"/>
        <w:rPr>
          <w:sz w:val="26"/>
          <w:lang w:val="ru-RU"/>
        </w:rPr>
      </w:pPr>
      <w:r w:rsidRPr="00454645">
        <w:rPr>
          <w:sz w:val="26"/>
          <w:lang w:val="ru-RU"/>
        </w:rPr>
        <w:t>Приказ №</w:t>
      </w:r>
      <w:r w:rsidR="00E8020B">
        <w:rPr>
          <w:sz w:val="26"/>
          <w:lang w:val="ru-RU"/>
        </w:rPr>
        <w:t>1</w:t>
      </w:r>
      <w:r w:rsidR="00B67271">
        <w:rPr>
          <w:sz w:val="26"/>
          <w:lang w:val="ru-RU"/>
        </w:rPr>
        <w:t>8</w:t>
      </w:r>
      <w:bookmarkStart w:id="0" w:name="_GoBack"/>
      <w:bookmarkEnd w:id="0"/>
      <w:r w:rsidR="00C430FB">
        <w:rPr>
          <w:sz w:val="26"/>
          <w:lang w:val="ru-RU"/>
        </w:rPr>
        <w:t>_</w:t>
      </w:r>
      <w:r w:rsidR="0049631F">
        <w:rPr>
          <w:sz w:val="26"/>
          <w:lang w:val="ru-RU"/>
        </w:rPr>
        <w:t xml:space="preserve"> </w:t>
      </w:r>
    </w:p>
    <w:p w14:paraId="3E054A4E" w14:textId="1774DB38" w:rsidR="008C458D" w:rsidRDefault="008C458D" w:rsidP="008C458D">
      <w:pPr>
        <w:pStyle w:val="a6"/>
        <w:jc w:val="right"/>
        <w:rPr>
          <w:rFonts w:cs="Times New Roman"/>
          <w:b/>
          <w:bCs/>
          <w:i/>
          <w:spacing w:val="-2"/>
          <w:sz w:val="20"/>
          <w:szCs w:val="20"/>
          <w:lang w:val="ru-RU"/>
        </w:rPr>
      </w:pPr>
      <w:r w:rsidRPr="00454645">
        <w:rPr>
          <w:sz w:val="26"/>
          <w:lang w:val="ru-RU"/>
        </w:rPr>
        <w:t xml:space="preserve">От </w:t>
      </w:r>
      <w:r w:rsidR="0049631F">
        <w:rPr>
          <w:sz w:val="26"/>
          <w:lang w:val="ru-RU"/>
        </w:rPr>
        <w:t>0</w:t>
      </w:r>
      <w:r w:rsidR="009C0A4E">
        <w:rPr>
          <w:sz w:val="26"/>
          <w:lang w:val="ru-RU"/>
        </w:rPr>
        <w:t xml:space="preserve">1 </w:t>
      </w:r>
      <w:r w:rsidR="003B06E0">
        <w:rPr>
          <w:sz w:val="26"/>
          <w:lang w:val="ru-RU"/>
        </w:rPr>
        <w:t>сентября</w:t>
      </w:r>
      <w:r w:rsidR="006A3159">
        <w:rPr>
          <w:sz w:val="26"/>
          <w:lang w:val="ru-RU"/>
        </w:rPr>
        <w:t xml:space="preserve"> </w:t>
      </w:r>
      <w:r w:rsidRPr="00454645">
        <w:rPr>
          <w:sz w:val="26"/>
          <w:lang w:val="ru-RU"/>
        </w:rPr>
        <w:t xml:space="preserve"> 202</w:t>
      </w:r>
      <w:r w:rsidR="009C0A4E">
        <w:rPr>
          <w:sz w:val="26"/>
          <w:lang w:val="ru-RU"/>
        </w:rPr>
        <w:t>5</w:t>
      </w:r>
    </w:p>
    <w:p w14:paraId="6C007218" w14:textId="77777777" w:rsidR="008C458D" w:rsidRDefault="008C458D" w:rsidP="00195A11">
      <w:pPr>
        <w:spacing w:before="44"/>
        <w:jc w:val="center"/>
        <w:rPr>
          <w:rFonts w:ascii="Times New Roman" w:eastAsia="Times New Roman" w:hAnsi="Times New Roman" w:cs="Times New Roman"/>
          <w:b/>
          <w:bCs/>
          <w:i/>
          <w:spacing w:val="-2"/>
          <w:sz w:val="20"/>
          <w:szCs w:val="20"/>
          <w:lang w:val="ru-RU"/>
        </w:rPr>
      </w:pPr>
    </w:p>
    <w:p w14:paraId="6825E1CD" w14:textId="77777777" w:rsidR="008C458D" w:rsidRDefault="008C458D" w:rsidP="00195A11">
      <w:pPr>
        <w:spacing w:before="44"/>
        <w:jc w:val="center"/>
        <w:rPr>
          <w:rFonts w:ascii="Times New Roman" w:eastAsia="Times New Roman" w:hAnsi="Times New Roman" w:cs="Times New Roman"/>
          <w:b/>
          <w:bCs/>
          <w:i/>
          <w:spacing w:val="-2"/>
          <w:sz w:val="20"/>
          <w:szCs w:val="20"/>
          <w:lang w:val="ru-RU"/>
        </w:rPr>
      </w:pPr>
    </w:p>
    <w:p w14:paraId="105462A5" w14:textId="77777777" w:rsidR="008C458D" w:rsidRDefault="008C458D" w:rsidP="00195A11">
      <w:pPr>
        <w:spacing w:before="44"/>
        <w:jc w:val="center"/>
        <w:rPr>
          <w:rFonts w:ascii="Times New Roman" w:eastAsia="Times New Roman" w:hAnsi="Times New Roman" w:cs="Times New Roman"/>
          <w:b/>
          <w:bCs/>
          <w:i/>
          <w:spacing w:val="-2"/>
          <w:sz w:val="20"/>
          <w:szCs w:val="20"/>
          <w:lang w:val="ru-RU"/>
        </w:rPr>
      </w:pPr>
    </w:p>
    <w:p w14:paraId="1059205F" w14:textId="77777777" w:rsidR="008C458D" w:rsidRDefault="008C458D" w:rsidP="00195A11">
      <w:pPr>
        <w:spacing w:before="44"/>
        <w:jc w:val="center"/>
        <w:rPr>
          <w:rFonts w:ascii="Times New Roman" w:eastAsia="Times New Roman" w:hAnsi="Times New Roman" w:cs="Times New Roman"/>
          <w:b/>
          <w:bCs/>
          <w:i/>
          <w:spacing w:val="-2"/>
          <w:sz w:val="20"/>
          <w:szCs w:val="20"/>
          <w:lang w:val="ru-RU"/>
        </w:rPr>
      </w:pPr>
    </w:p>
    <w:p w14:paraId="35BE51F8" w14:textId="36145467" w:rsidR="00444F0B" w:rsidRDefault="00444F0B" w:rsidP="00195A11">
      <w:pPr>
        <w:spacing w:before="44"/>
        <w:jc w:val="center"/>
        <w:rPr>
          <w:rFonts w:ascii="Times New Roman" w:eastAsia="Times New Roman" w:hAnsi="Times New Roman" w:cs="Times New Roman"/>
          <w:b/>
          <w:bCs/>
          <w:i/>
          <w:sz w:val="20"/>
          <w:szCs w:val="20"/>
          <w:lang w:val="ru-RU"/>
        </w:rPr>
      </w:pPr>
      <w:r w:rsidRPr="002439D2">
        <w:rPr>
          <w:rFonts w:ascii="Times New Roman" w:eastAsia="Times New Roman" w:hAnsi="Times New Roman" w:cs="Times New Roman"/>
          <w:b/>
          <w:bCs/>
          <w:i/>
          <w:spacing w:val="-2"/>
          <w:sz w:val="20"/>
          <w:szCs w:val="20"/>
          <w:lang w:val="ru-RU"/>
        </w:rPr>
        <w:t>ИН</w:t>
      </w:r>
      <w:r w:rsidRPr="002439D2">
        <w:rPr>
          <w:rFonts w:ascii="Times New Roman" w:eastAsia="Times New Roman" w:hAnsi="Times New Roman" w:cs="Times New Roman"/>
          <w:b/>
          <w:bCs/>
          <w:i/>
          <w:sz w:val="20"/>
          <w:szCs w:val="20"/>
          <w:lang w:val="ru-RU"/>
        </w:rPr>
        <w:t>ФОР</w:t>
      </w:r>
      <w:r w:rsidRPr="002439D2">
        <w:rPr>
          <w:rFonts w:ascii="Times New Roman" w:eastAsia="Times New Roman" w:hAnsi="Times New Roman" w:cs="Times New Roman"/>
          <w:b/>
          <w:bCs/>
          <w:i/>
          <w:spacing w:val="1"/>
          <w:sz w:val="20"/>
          <w:szCs w:val="20"/>
          <w:lang w:val="ru-RU"/>
        </w:rPr>
        <w:t>М</w:t>
      </w:r>
      <w:r w:rsidRPr="002439D2">
        <w:rPr>
          <w:rFonts w:ascii="Times New Roman" w:eastAsia="Times New Roman" w:hAnsi="Times New Roman" w:cs="Times New Roman"/>
          <w:b/>
          <w:bCs/>
          <w:i/>
          <w:sz w:val="20"/>
          <w:szCs w:val="20"/>
          <w:lang w:val="ru-RU"/>
        </w:rPr>
        <w:t>А</w:t>
      </w:r>
      <w:r w:rsidRPr="002439D2">
        <w:rPr>
          <w:rFonts w:ascii="Times New Roman" w:eastAsia="Times New Roman" w:hAnsi="Times New Roman" w:cs="Times New Roman"/>
          <w:b/>
          <w:bCs/>
          <w:i/>
          <w:spacing w:val="-2"/>
          <w:sz w:val="20"/>
          <w:szCs w:val="20"/>
          <w:lang w:val="ru-RU"/>
        </w:rPr>
        <w:t>ЦИ</w:t>
      </w:r>
      <w:r w:rsidRPr="002439D2">
        <w:rPr>
          <w:rFonts w:ascii="Times New Roman" w:eastAsia="Times New Roman" w:hAnsi="Times New Roman" w:cs="Times New Roman"/>
          <w:b/>
          <w:bCs/>
          <w:i/>
          <w:sz w:val="20"/>
          <w:szCs w:val="20"/>
          <w:lang w:val="ru-RU"/>
        </w:rPr>
        <w:t>Я</w:t>
      </w:r>
      <w:r w:rsidRPr="002439D2">
        <w:rPr>
          <w:rFonts w:ascii="Times New Roman" w:eastAsia="Times New Roman" w:hAnsi="Times New Roman" w:cs="Times New Roman"/>
          <w:b/>
          <w:bCs/>
          <w:i/>
          <w:spacing w:val="4"/>
          <w:sz w:val="20"/>
          <w:szCs w:val="20"/>
          <w:lang w:val="ru-RU"/>
        </w:rPr>
        <w:t xml:space="preserve"> </w:t>
      </w:r>
      <w:r w:rsidR="00195A11">
        <w:rPr>
          <w:rFonts w:ascii="Times New Roman" w:eastAsia="Times New Roman" w:hAnsi="Times New Roman" w:cs="Times New Roman"/>
          <w:b/>
          <w:bCs/>
          <w:i/>
          <w:spacing w:val="-2"/>
          <w:sz w:val="20"/>
          <w:szCs w:val="20"/>
          <w:lang w:val="ru-RU"/>
        </w:rPr>
        <w:t>ОБ УСЛОВИЯХ ПРЕДСТАВЛЕНИЯ, ИСПОЛЬЗОВАНИЯ И ВОЗВРАТА ПОТРЕБИТЕЛЬСКОГО ЗАЙМА</w:t>
      </w:r>
      <w:r w:rsidR="006043A3">
        <w:rPr>
          <w:rFonts w:ascii="Times New Roman" w:eastAsia="Times New Roman" w:hAnsi="Times New Roman" w:cs="Times New Roman"/>
          <w:b/>
          <w:bCs/>
          <w:i/>
          <w:spacing w:val="-2"/>
          <w:sz w:val="20"/>
          <w:szCs w:val="20"/>
          <w:lang w:val="ru-RU"/>
        </w:rPr>
        <w:t xml:space="preserve"> (</w:t>
      </w:r>
      <w:proofErr w:type="spellStart"/>
      <w:r w:rsidR="006043A3">
        <w:rPr>
          <w:rFonts w:ascii="Times New Roman" w:eastAsia="Times New Roman" w:hAnsi="Times New Roman" w:cs="Times New Roman"/>
          <w:b/>
          <w:bCs/>
          <w:i/>
          <w:spacing w:val="-2"/>
          <w:sz w:val="20"/>
          <w:szCs w:val="20"/>
          <w:lang w:val="ru-RU"/>
        </w:rPr>
        <w:t>микрозайма</w:t>
      </w:r>
      <w:proofErr w:type="spellEnd"/>
      <w:r w:rsidR="006043A3">
        <w:rPr>
          <w:rFonts w:ascii="Times New Roman" w:eastAsia="Times New Roman" w:hAnsi="Times New Roman" w:cs="Times New Roman"/>
          <w:b/>
          <w:bCs/>
          <w:i/>
          <w:spacing w:val="-2"/>
          <w:sz w:val="20"/>
          <w:szCs w:val="20"/>
          <w:lang w:val="ru-RU"/>
        </w:rPr>
        <w:t>)</w:t>
      </w:r>
      <w:r w:rsidR="00354AED">
        <w:rPr>
          <w:rFonts w:ascii="Times New Roman" w:eastAsia="Times New Roman" w:hAnsi="Times New Roman" w:cs="Times New Roman"/>
          <w:b/>
          <w:bCs/>
          <w:i/>
          <w:spacing w:val="-2"/>
          <w:sz w:val="20"/>
          <w:szCs w:val="20"/>
          <w:lang w:val="ru-RU"/>
        </w:rPr>
        <w:t xml:space="preserve"> и займа </w:t>
      </w:r>
      <w:r w:rsidR="00B945B8" w:rsidRPr="00B945B8">
        <w:rPr>
          <w:rFonts w:ascii="Times New Roman" w:eastAsia="Times New Roman" w:hAnsi="Times New Roman" w:cs="Times New Roman"/>
          <w:b/>
          <w:bCs/>
          <w:i/>
          <w:spacing w:val="-2"/>
          <w:sz w:val="20"/>
          <w:szCs w:val="20"/>
          <w:lang w:val="ru-RU"/>
        </w:rPr>
        <w:t>заключенно</w:t>
      </w:r>
      <w:r w:rsidR="00B945B8">
        <w:rPr>
          <w:rFonts w:ascii="Times New Roman" w:eastAsia="Times New Roman" w:hAnsi="Times New Roman" w:cs="Times New Roman"/>
          <w:b/>
          <w:bCs/>
          <w:i/>
          <w:spacing w:val="-2"/>
          <w:sz w:val="20"/>
          <w:szCs w:val="20"/>
          <w:lang w:val="ru-RU"/>
        </w:rPr>
        <w:t xml:space="preserve">го </w:t>
      </w:r>
      <w:r w:rsidR="00B945B8" w:rsidRPr="00B945B8">
        <w:rPr>
          <w:rFonts w:ascii="Times New Roman" w:eastAsia="Times New Roman" w:hAnsi="Times New Roman" w:cs="Times New Roman"/>
          <w:b/>
          <w:bCs/>
          <w:i/>
          <w:spacing w:val="-2"/>
          <w:sz w:val="20"/>
          <w:szCs w:val="20"/>
          <w:lang w:val="ru-RU"/>
        </w:rPr>
        <w:t xml:space="preserve"> в целях, связанных с осуществлением предпринимательской деятельности</w:t>
      </w:r>
      <w:r w:rsidR="00B945B8">
        <w:rPr>
          <w:rFonts w:ascii="Times New Roman" w:eastAsia="Times New Roman" w:hAnsi="Times New Roman" w:cs="Times New Roman"/>
          <w:b/>
          <w:bCs/>
          <w:i/>
          <w:spacing w:val="-2"/>
          <w:sz w:val="20"/>
          <w:szCs w:val="20"/>
          <w:lang w:val="ru-RU"/>
        </w:rPr>
        <w:t xml:space="preserve">, </w:t>
      </w:r>
      <w:r w:rsidR="00B945B8" w:rsidRPr="00B945B8">
        <w:rPr>
          <w:rFonts w:ascii="Times New Roman" w:eastAsia="Times New Roman" w:hAnsi="Times New Roman" w:cs="Times New Roman"/>
          <w:b/>
          <w:bCs/>
          <w:i/>
          <w:spacing w:val="-2"/>
          <w:sz w:val="20"/>
          <w:szCs w:val="20"/>
          <w:lang w:val="ru-RU"/>
        </w:rPr>
        <w:t xml:space="preserve"> </w:t>
      </w:r>
      <w:r w:rsidR="00354AED">
        <w:rPr>
          <w:rFonts w:ascii="Times New Roman" w:eastAsia="Times New Roman" w:hAnsi="Times New Roman" w:cs="Times New Roman"/>
          <w:b/>
          <w:bCs/>
          <w:i/>
          <w:spacing w:val="-2"/>
          <w:sz w:val="20"/>
          <w:szCs w:val="20"/>
          <w:lang w:val="ru-RU"/>
        </w:rPr>
        <w:t xml:space="preserve"> ОО</w:t>
      </w:r>
      <w:r w:rsidRPr="002439D2">
        <w:rPr>
          <w:rFonts w:ascii="Times New Roman" w:eastAsia="Times New Roman" w:hAnsi="Times New Roman" w:cs="Times New Roman"/>
          <w:b/>
          <w:bCs/>
          <w:i/>
          <w:sz w:val="20"/>
          <w:szCs w:val="20"/>
          <w:lang w:val="ru-RU"/>
        </w:rPr>
        <w:t>О «МКК «</w:t>
      </w:r>
      <w:proofErr w:type="spellStart"/>
      <w:r w:rsidR="00263317">
        <w:rPr>
          <w:rFonts w:ascii="Times New Roman" w:eastAsia="Times New Roman" w:hAnsi="Times New Roman" w:cs="Times New Roman"/>
          <w:b/>
          <w:bCs/>
          <w:i/>
          <w:sz w:val="20"/>
          <w:szCs w:val="20"/>
          <w:lang w:val="ru-RU"/>
        </w:rPr>
        <w:t>ДжонГолд</w:t>
      </w:r>
      <w:proofErr w:type="spellEnd"/>
      <w:r w:rsidRPr="002439D2">
        <w:rPr>
          <w:rFonts w:ascii="Times New Roman" w:eastAsia="Times New Roman" w:hAnsi="Times New Roman" w:cs="Times New Roman"/>
          <w:b/>
          <w:bCs/>
          <w:i/>
          <w:sz w:val="20"/>
          <w:szCs w:val="20"/>
          <w:lang w:val="ru-RU"/>
        </w:rPr>
        <w:t>»</w:t>
      </w:r>
    </w:p>
    <w:p w14:paraId="67078878" w14:textId="77777777" w:rsidR="00E350AD" w:rsidRDefault="00E350AD" w:rsidP="00444F0B">
      <w:pPr>
        <w:spacing w:before="44"/>
        <w:jc w:val="center"/>
        <w:rPr>
          <w:rFonts w:ascii="Times New Roman" w:eastAsia="Times New Roman" w:hAnsi="Times New Roman" w:cs="Times New Roman"/>
          <w:b/>
          <w:bCs/>
          <w:i/>
          <w:sz w:val="20"/>
          <w:szCs w:val="20"/>
          <w:lang w:val="ru-RU"/>
        </w:rPr>
      </w:pPr>
    </w:p>
    <w:p w14:paraId="46E4BFB3" w14:textId="60BF4747" w:rsidR="00E350AD" w:rsidRPr="00E350AD" w:rsidRDefault="00E350AD" w:rsidP="00BA4834">
      <w:pPr>
        <w:spacing w:line="258" w:lineRule="auto"/>
        <w:ind w:left="118" w:right="117" w:hanging="1"/>
        <w:jc w:val="both"/>
        <w:rPr>
          <w:rFonts w:ascii="Times New Roman" w:eastAsia="Times New Roman" w:hAnsi="Times New Roman" w:cs="Times New Roman"/>
          <w:sz w:val="20"/>
          <w:szCs w:val="20"/>
          <w:lang w:val="ru-RU"/>
        </w:rPr>
      </w:pPr>
      <w:proofErr w:type="gramStart"/>
      <w:r w:rsidRPr="00E350AD">
        <w:rPr>
          <w:rFonts w:ascii="Times New Roman" w:eastAsia="Times New Roman" w:hAnsi="Times New Roman" w:cs="Times New Roman"/>
          <w:sz w:val="20"/>
          <w:szCs w:val="20"/>
          <w:lang w:val="ru-RU"/>
        </w:rPr>
        <w:t>в</w:t>
      </w:r>
      <w:r w:rsidRPr="00E350AD">
        <w:rPr>
          <w:rFonts w:ascii="Times New Roman" w:eastAsia="Times New Roman" w:hAnsi="Times New Roman" w:cs="Times New Roman"/>
          <w:spacing w:val="1"/>
          <w:sz w:val="20"/>
          <w:szCs w:val="20"/>
          <w:lang w:val="ru-RU"/>
        </w:rPr>
        <w:t xml:space="preserve"> </w:t>
      </w:r>
      <w:r w:rsidRPr="00E350AD">
        <w:rPr>
          <w:rFonts w:ascii="Times New Roman" w:eastAsia="Times New Roman" w:hAnsi="Times New Roman" w:cs="Times New Roman"/>
          <w:spacing w:val="-1"/>
          <w:sz w:val="20"/>
          <w:szCs w:val="20"/>
          <w:lang w:val="ru-RU"/>
        </w:rPr>
        <w:t>с</w:t>
      </w:r>
      <w:r w:rsidRPr="00E350AD">
        <w:rPr>
          <w:rFonts w:ascii="Times New Roman" w:eastAsia="Times New Roman" w:hAnsi="Times New Roman" w:cs="Times New Roman"/>
          <w:spacing w:val="-2"/>
          <w:sz w:val="20"/>
          <w:szCs w:val="20"/>
          <w:lang w:val="ru-RU"/>
        </w:rPr>
        <w:t>оот</w:t>
      </w:r>
      <w:r w:rsidRPr="00E350AD">
        <w:rPr>
          <w:rFonts w:ascii="Times New Roman" w:eastAsia="Times New Roman" w:hAnsi="Times New Roman" w:cs="Times New Roman"/>
          <w:spacing w:val="1"/>
          <w:sz w:val="20"/>
          <w:szCs w:val="20"/>
          <w:lang w:val="ru-RU"/>
        </w:rPr>
        <w:t>ве</w:t>
      </w:r>
      <w:r w:rsidRPr="00E350AD">
        <w:rPr>
          <w:rFonts w:ascii="Times New Roman" w:eastAsia="Times New Roman" w:hAnsi="Times New Roman" w:cs="Times New Roman"/>
          <w:spacing w:val="-2"/>
          <w:sz w:val="20"/>
          <w:szCs w:val="20"/>
          <w:lang w:val="ru-RU"/>
        </w:rPr>
        <w:t>т</w:t>
      </w:r>
      <w:r w:rsidRPr="00E350AD">
        <w:rPr>
          <w:rFonts w:ascii="Times New Roman" w:eastAsia="Times New Roman" w:hAnsi="Times New Roman" w:cs="Times New Roman"/>
          <w:spacing w:val="1"/>
          <w:sz w:val="20"/>
          <w:szCs w:val="20"/>
          <w:lang w:val="ru-RU"/>
        </w:rPr>
        <w:t>с</w:t>
      </w:r>
      <w:r w:rsidRPr="00E350AD">
        <w:rPr>
          <w:rFonts w:ascii="Times New Roman" w:eastAsia="Times New Roman" w:hAnsi="Times New Roman" w:cs="Times New Roman"/>
          <w:spacing w:val="-2"/>
          <w:sz w:val="20"/>
          <w:szCs w:val="20"/>
          <w:lang w:val="ru-RU"/>
        </w:rPr>
        <w:t>т</w:t>
      </w:r>
      <w:r w:rsidRPr="00E350AD">
        <w:rPr>
          <w:rFonts w:ascii="Times New Roman" w:eastAsia="Times New Roman" w:hAnsi="Times New Roman" w:cs="Times New Roman"/>
          <w:spacing w:val="1"/>
          <w:sz w:val="20"/>
          <w:szCs w:val="20"/>
          <w:lang w:val="ru-RU"/>
        </w:rPr>
        <w:t>в</w:t>
      </w:r>
      <w:r w:rsidRPr="00E350AD">
        <w:rPr>
          <w:rFonts w:ascii="Times New Roman" w:eastAsia="Times New Roman" w:hAnsi="Times New Roman" w:cs="Times New Roman"/>
          <w:spacing w:val="-1"/>
          <w:sz w:val="20"/>
          <w:szCs w:val="20"/>
          <w:lang w:val="ru-RU"/>
        </w:rPr>
        <w:t>и</w:t>
      </w:r>
      <w:r w:rsidRPr="00E350AD">
        <w:rPr>
          <w:rFonts w:ascii="Times New Roman" w:eastAsia="Times New Roman" w:hAnsi="Times New Roman" w:cs="Times New Roman"/>
          <w:sz w:val="20"/>
          <w:szCs w:val="20"/>
          <w:lang w:val="ru-RU"/>
        </w:rPr>
        <w:t>и с</w:t>
      </w:r>
      <w:r w:rsidRPr="00E350AD">
        <w:rPr>
          <w:rFonts w:ascii="Times New Roman" w:eastAsia="Times New Roman" w:hAnsi="Times New Roman" w:cs="Times New Roman"/>
          <w:spacing w:val="-1"/>
          <w:sz w:val="20"/>
          <w:szCs w:val="20"/>
          <w:lang w:val="ru-RU"/>
        </w:rPr>
        <w:t xml:space="preserve"> </w:t>
      </w:r>
      <w:r w:rsidR="002C5A14">
        <w:rPr>
          <w:rFonts w:ascii="Times New Roman" w:eastAsia="Times New Roman" w:hAnsi="Times New Roman" w:cs="Times New Roman"/>
          <w:spacing w:val="-1"/>
          <w:sz w:val="20"/>
          <w:szCs w:val="20"/>
          <w:lang w:val="ru-RU"/>
        </w:rPr>
        <w:t xml:space="preserve">частью 4 статьи 5 </w:t>
      </w:r>
      <w:r w:rsidR="00771B07" w:rsidRPr="00771B07">
        <w:rPr>
          <w:rFonts w:ascii="Times New Roman" w:eastAsia="Times New Roman" w:hAnsi="Times New Roman" w:cs="Times New Roman"/>
          <w:sz w:val="20"/>
          <w:szCs w:val="20"/>
          <w:lang w:val="ru-RU"/>
        </w:rPr>
        <w:t>Федеральн</w:t>
      </w:r>
      <w:r w:rsidR="002C5A14">
        <w:rPr>
          <w:rFonts w:ascii="Times New Roman" w:eastAsia="Times New Roman" w:hAnsi="Times New Roman" w:cs="Times New Roman"/>
          <w:sz w:val="20"/>
          <w:szCs w:val="20"/>
          <w:lang w:val="ru-RU"/>
        </w:rPr>
        <w:t>ого</w:t>
      </w:r>
      <w:r w:rsidR="00771B07" w:rsidRPr="00771B07">
        <w:rPr>
          <w:rFonts w:ascii="Times New Roman" w:eastAsia="Times New Roman" w:hAnsi="Times New Roman" w:cs="Times New Roman"/>
          <w:sz w:val="20"/>
          <w:szCs w:val="20"/>
          <w:lang w:val="ru-RU"/>
        </w:rPr>
        <w:t xml:space="preserve"> закон</w:t>
      </w:r>
      <w:r w:rsidR="002C5A14">
        <w:rPr>
          <w:rFonts w:ascii="Times New Roman" w:eastAsia="Times New Roman" w:hAnsi="Times New Roman" w:cs="Times New Roman"/>
          <w:sz w:val="20"/>
          <w:szCs w:val="20"/>
          <w:lang w:val="ru-RU"/>
        </w:rPr>
        <w:t>а</w:t>
      </w:r>
      <w:r w:rsidR="00771B07" w:rsidRPr="00771B07">
        <w:rPr>
          <w:rFonts w:ascii="Times New Roman" w:eastAsia="Times New Roman" w:hAnsi="Times New Roman" w:cs="Times New Roman"/>
          <w:sz w:val="20"/>
          <w:szCs w:val="20"/>
          <w:lang w:val="ru-RU"/>
        </w:rPr>
        <w:t xml:space="preserve"> от 21.12.2013 N 353-ФЗ "О потребительском кредите (займе)"</w:t>
      </w:r>
      <w:r w:rsidR="003855A9">
        <w:rPr>
          <w:rFonts w:ascii="Times New Roman" w:eastAsia="Times New Roman" w:hAnsi="Times New Roman" w:cs="Times New Roman"/>
          <w:sz w:val="20"/>
          <w:szCs w:val="20"/>
          <w:lang w:val="ru-RU"/>
        </w:rPr>
        <w:t xml:space="preserve"> (далее - № 353-ФЗ)</w:t>
      </w:r>
      <w:r w:rsidR="004D2AF8">
        <w:rPr>
          <w:rFonts w:ascii="Times New Roman" w:eastAsia="Times New Roman" w:hAnsi="Times New Roman" w:cs="Times New Roman"/>
          <w:sz w:val="20"/>
          <w:szCs w:val="20"/>
          <w:lang w:val="ru-RU"/>
        </w:rPr>
        <w:t>,</w:t>
      </w:r>
      <w:r w:rsidR="00BA4834" w:rsidRPr="00BA4834">
        <w:rPr>
          <w:lang w:val="ru-RU"/>
        </w:rPr>
        <w:t xml:space="preserve"> </w:t>
      </w:r>
      <w:r w:rsidR="00BA4834">
        <w:rPr>
          <w:lang w:val="ru-RU"/>
        </w:rPr>
        <w:t>Б</w:t>
      </w:r>
      <w:r w:rsidR="00BA4834" w:rsidRPr="00BA4834">
        <w:rPr>
          <w:rFonts w:ascii="Times New Roman" w:eastAsia="Times New Roman" w:hAnsi="Times New Roman" w:cs="Times New Roman"/>
          <w:sz w:val="20"/>
          <w:szCs w:val="20"/>
          <w:lang w:val="ru-RU"/>
        </w:rPr>
        <w:t>азовы</w:t>
      </w:r>
      <w:r w:rsidR="00BA4834">
        <w:rPr>
          <w:rFonts w:ascii="Times New Roman" w:eastAsia="Times New Roman" w:hAnsi="Times New Roman" w:cs="Times New Roman"/>
          <w:sz w:val="20"/>
          <w:szCs w:val="20"/>
          <w:lang w:val="ru-RU"/>
        </w:rPr>
        <w:t>м</w:t>
      </w:r>
      <w:r w:rsidR="00BA4834" w:rsidRPr="00BA4834">
        <w:rPr>
          <w:rFonts w:ascii="Times New Roman" w:eastAsia="Times New Roman" w:hAnsi="Times New Roman" w:cs="Times New Roman"/>
          <w:sz w:val="20"/>
          <w:szCs w:val="20"/>
          <w:lang w:val="ru-RU"/>
        </w:rPr>
        <w:t xml:space="preserve"> стандарт</w:t>
      </w:r>
      <w:r w:rsidR="00BA4834">
        <w:rPr>
          <w:rFonts w:ascii="Times New Roman" w:eastAsia="Times New Roman" w:hAnsi="Times New Roman" w:cs="Times New Roman"/>
          <w:sz w:val="20"/>
          <w:szCs w:val="20"/>
          <w:lang w:val="ru-RU"/>
        </w:rPr>
        <w:t xml:space="preserve">ом </w:t>
      </w:r>
      <w:r w:rsidR="00BA4834" w:rsidRPr="00BA4834">
        <w:rPr>
          <w:rFonts w:ascii="Times New Roman" w:eastAsia="Times New Roman" w:hAnsi="Times New Roman" w:cs="Times New Roman"/>
          <w:sz w:val="20"/>
          <w:szCs w:val="20"/>
          <w:lang w:val="ru-RU"/>
        </w:rPr>
        <w:t xml:space="preserve">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w:t>
      </w:r>
      <w:proofErr w:type="spellStart"/>
      <w:r w:rsidR="00BA4834" w:rsidRPr="00BA4834">
        <w:rPr>
          <w:rFonts w:ascii="Times New Roman" w:eastAsia="Times New Roman" w:hAnsi="Times New Roman" w:cs="Times New Roman"/>
          <w:sz w:val="20"/>
          <w:szCs w:val="20"/>
          <w:lang w:val="ru-RU"/>
        </w:rPr>
        <w:t>микрофинансовые</w:t>
      </w:r>
      <w:proofErr w:type="spellEnd"/>
      <w:r w:rsidR="00BA4834" w:rsidRPr="00BA4834">
        <w:rPr>
          <w:rFonts w:ascii="Times New Roman" w:eastAsia="Times New Roman" w:hAnsi="Times New Roman" w:cs="Times New Roman"/>
          <w:sz w:val="20"/>
          <w:szCs w:val="20"/>
          <w:lang w:val="ru-RU"/>
        </w:rPr>
        <w:t xml:space="preserve"> организации</w:t>
      </w:r>
      <w:r w:rsidR="00BA4834">
        <w:rPr>
          <w:rFonts w:ascii="Times New Roman" w:eastAsia="Times New Roman" w:hAnsi="Times New Roman" w:cs="Times New Roman"/>
          <w:sz w:val="20"/>
          <w:szCs w:val="20"/>
          <w:lang w:val="ru-RU"/>
        </w:rPr>
        <w:t xml:space="preserve">» </w:t>
      </w:r>
      <w:r w:rsidR="00BA4834" w:rsidRPr="00BA4834">
        <w:rPr>
          <w:rFonts w:ascii="Times New Roman" w:eastAsia="Times New Roman" w:hAnsi="Times New Roman" w:cs="Times New Roman"/>
          <w:sz w:val="20"/>
          <w:szCs w:val="20"/>
          <w:lang w:val="ru-RU"/>
        </w:rPr>
        <w:t>Утвержден</w:t>
      </w:r>
      <w:r w:rsidR="00BA4834">
        <w:rPr>
          <w:rFonts w:ascii="Times New Roman" w:eastAsia="Times New Roman" w:hAnsi="Times New Roman" w:cs="Times New Roman"/>
          <w:sz w:val="20"/>
          <w:szCs w:val="20"/>
          <w:lang w:val="ru-RU"/>
        </w:rPr>
        <w:t xml:space="preserve"> </w:t>
      </w:r>
      <w:r w:rsidR="00BA4834" w:rsidRPr="00BA4834">
        <w:rPr>
          <w:rFonts w:ascii="Times New Roman" w:eastAsia="Times New Roman" w:hAnsi="Times New Roman" w:cs="Times New Roman"/>
          <w:sz w:val="20"/>
          <w:szCs w:val="20"/>
          <w:lang w:val="ru-RU"/>
        </w:rPr>
        <w:t>Банком России</w:t>
      </w:r>
      <w:r w:rsidR="00BA4834">
        <w:rPr>
          <w:rFonts w:ascii="Times New Roman" w:eastAsia="Times New Roman" w:hAnsi="Times New Roman" w:cs="Times New Roman"/>
          <w:sz w:val="20"/>
          <w:szCs w:val="20"/>
          <w:lang w:val="ru-RU"/>
        </w:rPr>
        <w:t xml:space="preserve">  </w:t>
      </w:r>
      <w:r w:rsidR="00BA4834" w:rsidRPr="00BA4834">
        <w:rPr>
          <w:rFonts w:ascii="Times New Roman" w:eastAsia="Times New Roman" w:hAnsi="Times New Roman" w:cs="Times New Roman"/>
          <w:sz w:val="20"/>
          <w:szCs w:val="20"/>
          <w:lang w:val="ru-RU"/>
        </w:rPr>
        <w:t>(Протокол</w:t>
      </w:r>
      <w:r w:rsidR="00BA4834">
        <w:rPr>
          <w:rFonts w:ascii="Times New Roman" w:eastAsia="Times New Roman" w:hAnsi="Times New Roman" w:cs="Times New Roman"/>
          <w:sz w:val="20"/>
          <w:szCs w:val="20"/>
          <w:lang w:val="ru-RU"/>
        </w:rPr>
        <w:t xml:space="preserve"> </w:t>
      </w:r>
      <w:r w:rsidR="00BA4834" w:rsidRPr="00BA4834">
        <w:rPr>
          <w:rFonts w:ascii="Times New Roman" w:eastAsia="Times New Roman" w:hAnsi="Times New Roman" w:cs="Times New Roman"/>
          <w:sz w:val="20"/>
          <w:szCs w:val="20"/>
          <w:lang w:val="ru-RU"/>
        </w:rPr>
        <w:t>N КФНП-22 от 22 июня 2017 г.)</w:t>
      </w:r>
      <w:proofErr w:type="gramEnd"/>
    </w:p>
    <w:p w14:paraId="336D7DE2" w14:textId="0A830BE4" w:rsidR="00444F0B" w:rsidRPr="002439D2" w:rsidRDefault="00444F0B" w:rsidP="00444F0B">
      <w:pPr>
        <w:spacing w:before="44"/>
        <w:jc w:val="center"/>
        <w:rPr>
          <w:rFonts w:ascii="Times New Roman" w:eastAsia="Times New Roman" w:hAnsi="Times New Roman" w:cs="Times New Roman"/>
          <w:b/>
          <w:bCs/>
          <w:i/>
          <w:sz w:val="20"/>
          <w:szCs w:val="20"/>
          <w:lang w:val="ru-RU"/>
        </w:rPr>
      </w:pPr>
    </w:p>
    <w:tbl>
      <w:tblPr>
        <w:tblStyle w:val="a3"/>
        <w:tblW w:w="15021" w:type="dxa"/>
        <w:tblLook w:val="04A0" w:firstRow="1" w:lastRow="0" w:firstColumn="1" w:lastColumn="0" w:noHBand="0" w:noVBand="1"/>
      </w:tblPr>
      <w:tblGrid>
        <w:gridCol w:w="562"/>
        <w:gridCol w:w="6521"/>
        <w:gridCol w:w="7938"/>
      </w:tblGrid>
      <w:tr w:rsidR="00444F0B" w:rsidRPr="00B67271" w14:paraId="4B6BF077" w14:textId="77777777" w:rsidTr="00E34E1B">
        <w:tc>
          <w:tcPr>
            <w:tcW w:w="562" w:type="dxa"/>
          </w:tcPr>
          <w:p w14:paraId="0E6FBAD4" w14:textId="0A845CE0" w:rsidR="00444F0B" w:rsidRPr="000D18CC" w:rsidRDefault="00444F0B">
            <w:pPr>
              <w:rPr>
                <w:rFonts w:ascii="Times New Roman" w:hAnsi="Times New Roman" w:cs="Times New Roman"/>
                <w:sz w:val="20"/>
                <w:szCs w:val="20"/>
                <w:lang w:val="ru-RU"/>
              </w:rPr>
            </w:pPr>
            <w:r w:rsidRPr="000D18CC">
              <w:rPr>
                <w:rFonts w:ascii="Times New Roman" w:hAnsi="Times New Roman" w:cs="Times New Roman"/>
                <w:sz w:val="20"/>
                <w:szCs w:val="20"/>
                <w:lang w:val="ru-RU"/>
              </w:rPr>
              <w:t>1</w:t>
            </w:r>
          </w:p>
        </w:tc>
        <w:tc>
          <w:tcPr>
            <w:tcW w:w="6521" w:type="dxa"/>
          </w:tcPr>
          <w:p w14:paraId="73455181" w14:textId="26399851" w:rsidR="00771B07" w:rsidRPr="000D18CC" w:rsidRDefault="00E93ED0" w:rsidP="00771B07">
            <w:pPr>
              <w:rPr>
                <w:rFonts w:ascii="Times New Roman" w:hAnsi="Times New Roman" w:cs="Times New Roman"/>
                <w:sz w:val="20"/>
                <w:szCs w:val="20"/>
                <w:lang w:val="ru-RU"/>
              </w:rPr>
            </w:pPr>
            <w:r w:rsidRPr="000D18CC">
              <w:rPr>
                <w:rFonts w:ascii="Times New Roman" w:hAnsi="Times New Roman" w:cs="Times New Roman"/>
                <w:sz w:val="20"/>
                <w:szCs w:val="20"/>
                <w:lang w:val="ru-RU"/>
              </w:rPr>
              <w:t>Н</w:t>
            </w:r>
            <w:r w:rsidR="00771B07" w:rsidRPr="000D18CC">
              <w:rPr>
                <w:rFonts w:ascii="Times New Roman" w:hAnsi="Times New Roman" w:cs="Times New Roman"/>
                <w:sz w:val="20"/>
                <w:szCs w:val="20"/>
                <w:lang w:val="ru-RU"/>
              </w:rPr>
              <w:t>аименование кредитора</w:t>
            </w:r>
            <w:r w:rsidR="009F4DE5" w:rsidRPr="000D18CC">
              <w:rPr>
                <w:rFonts w:ascii="Times New Roman" w:hAnsi="Times New Roman" w:cs="Times New Roman"/>
                <w:sz w:val="20"/>
                <w:szCs w:val="20"/>
                <w:lang w:val="ru-RU"/>
              </w:rPr>
              <w:t>;</w:t>
            </w:r>
          </w:p>
          <w:p w14:paraId="71C463DE" w14:textId="16381DE2" w:rsidR="009F4DE5" w:rsidRPr="000D18CC" w:rsidRDefault="009F4DE5" w:rsidP="00771B07">
            <w:pPr>
              <w:rPr>
                <w:rFonts w:ascii="Times New Roman" w:hAnsi="Times New Roman" w:cs="Times New Roman"/>
                <w:sz w:val="20"/>
                <w:szCs w:val="20"/>
                <w:lang w:val="ru-RU"/>
              </w:rPr>
            </w:pPr>
          </w:p>
          <w:p w14:paraId="01DF1FAD" w14:textId="67CEE8A4" w:rsidR="009F4DE5" w:rsidRPr="000D18CC" w:rsidRDefault="009F4DE5" w:rsidP="00771B07">
            <w:pPr>
              <w:rPr>
                <w:rFonts w:ascii="Times New Roman" w:hAnsi="Times New Roman" w:cs="Times New Roman"/>
                <w:sz w:val="20"/>
                <w:szCs w:val="20"/>
                <w:lang w:val="ru-RU"/>
              </w:rPr>
            </w:pPr>
          </w:p>
          <w:p w14:paraId="648DC548" w14:textId="132E58F2" w:rsidR="009F4DE5" w:rsidRPr="000D18CC" w:rsidRDefault="009F4DE5" w:rsidP="009F4DE5">
            <w:pPr>
              <w:rPr>
                <w:rFonts w:ascii="Times New Roman" w:hAnsi="Times New Roman" w:cs="Times New Roman"/>
                <w:sz w:val="20"/>
                <w:szCs w:val="20"/>
                <w:lang w:val="ru-RU"/>
              </w:rPr>
            </w:pPr>
            <w:r w:rsidRPr="000D18CC">
              <w:rPr>
                <w:rFonts w:ascii="Times New Roman" w:hAnsi="Times New Roman" w:cs="Times New Roman"/>
                <w:sz w:val="20"/>
                <w:szCs w:val="20"/>
                <w:lang w:val="ru-RU"/>
              </w:rPr>
              <w:t>Место нахождения постоянно действующего исполнительного органа;</w:t>
            </w:r>
          </w:p>
          <w:p w14:paraId="07BFCFA6" w14:textId="32FA43FB" w:rsidR="009F4DE5" w:rsidRPr="000D18CC" w:rsidRDefault="009F4DE5" w:rsidP="00771B07">
            <w:pPr>
              <w:rPr>
                <w:rFonts w:ascii="Times New Roman" w:hAnsi="Times New Roman" w:cs="Times New Roman"/>
                <w:sz w:val="20"/>
                <w:szCs w:val="20"/>
                <w:lang w:val="ru-RU"/>
              </w:rPr>
            </w:pPr>
            <w:r w:rsidRPr="000D18CC">
              <w:rPr>
                <w:rFonts w:ascii="Times New Roman" w:hAnsi="Times New Roman" w:cs="Times New Roman"/>
                <w:sz w:val="20"/>
                <w:szCs w:val="20"/>
                <w:lang w:val="ru-RU"/>
              </w:rPr>
              <w:t>Контактный телефон</w:t>
            </w:r>
            <w:r w:rsidR="00265421" w:rsidRPr="000D18CC">
              <w:rPr>
                <w:rFonts w:ascii="Times New Roman" w:hAnsi="Times New Roman" w:cs="Times New Roman"/>
                <w:sz w:val="20"/>
                <w:szCs w:val="20"/>
                <w:lang w:val="ru-RU"/>
              </w:rPr>
              <w:t>;</w:t>
            </w:r>
          </w:p>
          <w:p w14:paraId="37B86069" w14:textId="30888E61" w:rsidR="009F4DE5" w:rsidRPr="000D18CC" w:rsidRDefault="009F4DE5" w:rsidP="009F4DE5">
            <w:pPr>
              <w:widowControl/>
              <w:jc w:val="both"/>
              <w:rPr>
                <w:rFonts w:ascii="Times New Roman" w:hAnsi="Times New Roman" w:cs="Times New Roman"/>
                <w:sz w:val="20"/>
                <w:szCs w:val="20"/>
                <w:lang w:val="ru-RU"/>
              </w:rPr>
            </w:pPr>
            <w:r w:rsidRPr="000D18CC">
              <w:rPr>
                <w:rFonts w:ascii="Times New Roman" w:hAnsi="Times New Roman" w:cs="Times New Roman"/>
                <w:sz w:val="20"/>
                <w:szCs w:val="20"/>
                <w:lang w:val="ru-RU"/>
              </w:rPr>
              <w:t>Официальный сайт в информационно-телекоммуникационной сети "Интернет";</w:t>
            </w:r>
          </w:p>
          <w:p w14:paraId="7DB49EBC" w14:textId="01CAE6CD" w:rsidR="009F4DE5" w:rsidRPr="000D18CC" w:rsidRDefault="009F4DE5" w:rsidP="009F4DE5">
            <w:pPr>
              <w:widowControl/>
              <w:jc w:val="both"/>
              <w:rPr>
                <w:rFonts w:ascii="Times New Roman" w:hAnsi="Times New Roman" w:cs="Times New Roman"/>
                <w:sz w:val="20"/>
                <w:szCs w:val="20"/>
                <w:lang w:val="ru-RU"/>
              </w:rPr>
            </w:pPr>
            <w:r w:rsidRPr="000D18CC">
              <w:rPr>
                <w:rFonts w:ascii="Times New Roman" w:hAnsi="Times New Roman" w:cs="Times New Roman"/>
                <w:sz w:val="20"/>
                <w:szCs w:val="20"/>
                <w:lang w:val="ru-RU"/>
              </w:rPr>
              <w:t>Регистрационный номер записи юридического лица</w:t>
            </w:r>
            <w:r w:rsidRPr="000D18CC">
              <w:rPr>
                <w:rFonts w:ascii="Times New Roman" w:hAnsi="Times New Roman" w:cs="Times New Roman"/>
                <w:sz w:val="20"/>
                <w:szCs w:val="20"/>
                <w:lang w:val="ru-RU"/>
              </w:rPr>
              <w:tab/>
              <w:t>в государственном</w:t>
            </w:r>
            <w:r w:rsidRPr="000D18CC">
              <w:rPr>
                <w:rFonts w:ascii="Times New Roman" w:hAnsi="Times New Roman" w:cs="Times New Roman"/>
                <w:sz w:val="20"/>
                <w:szCs w:val="20"/>
                <w:lang w:val="ru-RU"/>
              </w:rPr>
              <w:tab/>
              <w:t xml:space="preserve">реестре </w:t>
            </w:r>
            <w:proofErr w:type="spellStart"/>
            <w:r w:rsidRPr="000D18CC">
              <w:rPr>
                <w:rFonts w:ascii="Times New Roman" w:hAnsi="Times New Roman" w:cs="Times New Roman"/>
                <w:sz w:val="20"/>
                <w:szCs w:val="20"/>
                <w:lang w:val="ru-RU"/>
              </w:rPr>
              <w:t>микрофинансовых</w:t>
            </w:r>
            <w:proofErr w:type="spellEnd"/>
            <w:r w:rsidRPr="000D18CC">
              <w:rPr>
                <w:rFonts w:ascii="Times New Roman" w:hAnsi="Times New Roman" w:cs="Times New Roman"/>
                <w:sz w:val="20"/>
                <w:szCs w:val="20"/>
                <w:lang w:val="ru-RU"/>
              </w:rPr>
              <w:t xml:space="preserve"> организаций;</w:t>
            </w:r>
          </w:p>
          <w:p w14:paraId="6F5F2011" w14:textId="6CB2971A" w:rsidR="00444F0B" w:rsidRPr="000D18CC" w:rsidRDefault="009F4DE5" w:rsidP="009F4DE5">
            <w:pPr>
              <w:rPr>
                <w:rFonts w:ascii="Times New Roman" w:hAnsi="Times New Roman" w:cs="Times New Roman"/>
                <w:sz w:val="20"/>
                <w:szCs w:val="20"/>
                <w:lang w:val="ru-RU"/>
              </w:rPr>
            </w:pPr>
            <w:r w:rsidRPr="000D18CC">
              <w:rPr>
                <w:rFonts w:ascii="Times New Roman" w:eastAsia="Times New Roman" w:hAnsi="Times New Roman" w:cs="Times New Roman"/>
                <w:spacing w:val="-6"/>
                <w:sz w:val="20"/>
                <w:szCs w:val="20"/>
                <w:lang w:val="ru-RU"/>
              </w:rPr>
              <w:t>И</w:t>
            </w:r>
            <w:r w:rsidRPr="000D18CC">
              <w:rPr>
                <w:rFonts w:ascii="Times New Roman" w:eastAsia="Times New Roman" w:hAnsi="Times New Roman" w:cs="Times New Roman"/>
                <w:sz w:val="20"/>
                <w:szCs w:val="20"/>
                <w:lang w:val="ru-RU"/>
              </w:rPr>
              <w:t>н</w:t>
            </w:r>
            <w:r w:rsidRPr="000D18CC">
              <w:rPr>
                <w:rFonts w:ascii="Times New Roman" w:eastAsia="Times New Roman" w:hAnsi="Times New Roman" w:cs="Times New Roman"/>
                <w:spacing w:val="1"/>
                <w:sz w:val="20"/>
                <w:szCs w:val="20"/>
                <w:lang w:val="ru-RU"/>
              </w:rPr>
              <w:t>ф</w:t>
            </w:r>
            <w:r w:rsidRPr="000D18CC">
              <w:rPr>
                <w:rFonts w:ascii="Times New Roman" w:eastAsia="Times New Roman" w:hAnsi="Times New Roman" w:cs="Times New Roman"/>
                <w:sz w:val="20"/>
                <w:szCs w:val="20"/>
                <w:lang w:val="ru-RU"/>
              </w:rPr>
              <w:t>ор</w:t>
            </w:r>
            <w:r w:rsidRPr="000D18CC">
              <w:rPr>
                <w:rFonts w:ascii="Times New Roman" w:eastAsia="Times New Roman" w:hAnsi="Times New Roman" w:cs="Times New Roman"/>
                <w:spacing w:val="1"/>
                <w:sz w:val="20"/>
                <w:szCs w:val="20"/>
                <w:lang w:val="ru-RU"/>
              </w:rPr>
              <w:t>м</w:t>
            </w:r>
            <w:r w:rsidRPr="000D18CC">
              <w:rPr>
                <w:rFonts w:ascii="Times New Roman" w:eastAsia="Times New Roman" w:hAnsi="Times New Roman" w:cs="Times New Roman"/>
                <w:sz w:val="20"/>
                <w:szCs w:val="20"/>
                <w:lang w:val="ru-RU"/>
              </w:rPr>
              <w:t>а</w:t>
            </w:r>
            <w:r w:rsidRPr="000D18CC">
              <w:rPr>
                <w:rFonts w:ascii="Times New Roman" w:eastAsia="Times New Roman" w:hAnsi="Times New Roman" w:cs="Times New Roman"/>
                <w:spacing w:val="4"/>
                <w:sz w:val="20"/>
                <w:szCs w:val="20"/>
                <w:lang w:val="ru-RU"/>
              </w:rPr>
              <w:t>ц</w:t>
            </w:r>
            <w:r w:rsidRPr="000D18CC">
              <w:rPr>
                <w:rFonts w:ascii="Times New Roman" w:eastAsia="Times New Roman" w:hAnsi="Times New Roman" w:cs="Times New Roman"/>
                <w:sz w:val="20"/>
                <w:szCs w:val="20"/>
                <w:lang w:val="ru-RU"/>
              </w:rPr>
              <w:t>ия</w:t>
            </w:r>
            <w:r w:rsidRPr="000D18CC">
              <w:rPr>
                <w:rFonts w:ascii="Times New Roman" w:eastAsia="Times New Roman" w:hAnsi="Times New Roman" w:cs="Times New Roman"/>
                <w:sz w:val="20"/>
                <w:szCs w:val="20"/>
                <w:lang w:val="ru-RU"/>
              </w:rPr>
              <w:tab/>
              <w:t>о</w:t>
            </w:r>
            <w:r w:rsidRPr="000D18CC">
              <w:rPr>
                <w:rFonts w:ascii="Times New Roman" w:eastAsia="Times New Roman" w:hAnsi="Times New Roman" w:cs="Times New Roman"/>
                <w:sz w:val="20"/>
                <w:szCs w:val="20"/>
                <w:lang w:val="ru-RU"/>
              </w:rPr>
              <w:tab/>
            </w:r>
            <w:r w:rsidRPr="000D18CC">
              <w:rPr>
                <w:rFonts w:ascii="Times New Roman" w:eastAsia="Times New Roman" w:hAnsi="Times New Roman" w:cs="Times New Roman"/>
                <w:spacing w:val="-1"/>
                <w:sz w:val="20"/>
                <w:szCs w:val="20"/>
                <w:lang w:val="ru-RU"/>
              </w:rPr>
              <w:t>ч</w:t>
            </w:r>
            <w:r w:rsidRPr="000D18CC">
              <w:rPr>
                <w:rFonts w:ascii="Times New Roman" w:eastAsia="Times New Roman" w:hAnsi="Times New Roman" w:cs="Times New Roman"/>
                <w:sz w:val="20"/>
                <w:szCs w:val="20"/>
                <w:lang w:val="ru-RU"/>
              </w:rPr>
              <w:t>л</w:t>
            </w:r>
            <w:r w:rsidRPr="000D18CC">
              <w:rPr>
                <w:rFonts w:ascii="Times New Roman" w:eastAsia="Times New Roman" w:hAnsi="Times New Roman" w:cs="Times New Roman"/>
                <w:spacing w:val="1"/>
                <w:sz w:val="20"/>
                <w:szCs w:val="20"/>
                <w:lang w:val="ru-RU"/>
              </w:rPr>
              <w:t>е</w:t>
            </w:r>
            <w:r w:rsidRPr="000D18CC">
              <w:rPr>
                <w:rFonts w:ascii="Times New Roman" w:eastAsia="Times New Roman" w:hAnsi="Times New Roman" w:cs="Times New Roman"/>
                <w:sz w:val="20"/>
                <w:szCs w:val="20"/>
                <w:lang w:val="ru-RU"/>
              </w:rPr>
              <w:t>нс</w:t>
            </w:r>
            <w:r w:rsidRPr="000D18CC">
              <w:rPr>
                <w:rFonts w:ascii="Times New Roman" w:eastAsia="Times New Roman" w:hAnsi="Times New Roman" w:cs="Times New Roman"/>
                <w:spacing w:val="-2"/>
                <w:sz w:val="20"/>
                <w:szCs w:val="20"/>
                <w:lang w:val="ru-RU"/>
              </w:rPr>
              <w:t>тв</w:t>
            </w:r>
            <w:r w:rsidRPr="000D18CC">
              <w:rPr>
                <w:rFonts w:ascii="Times New Roman" w:eastAsia="Times New Roman" w:hAnsi="Times New Roman" w:cs="Times New Roman"/>
                <w:sz w:val="20"/>
                <w:szCs w:val="20"/>
                <w:lang w:val="ru-RU"/>
              </w:rPr>
              <w:t>е</w:t>
            </w:r>
            <w:r w:rsidRPr="000D18CC">
              <w:rPr>
                <w:rFonts w:ascii="Times New Roman" w:eastAsia="Times New Roman" w:hAnsi="Times New Roman" w:cs="Times New Roman"/>
                <w:sz w:val="20"/>
                <w:szCs w:val="20"/>
                <w:lang w:val="ru-RU"/>
              </w:rPr>
              <w:tab/>
              <w:t>в са</w:t>
            </w:r>
            <w:r w:rsidRPr="000D18CC">
              <w:rPr>
                <w:rFonts w:ascii="Times New Roman" w:eastAsia="Times New Roman" w:hAnsi="Times New Roman" w:cs="Times New Roman"/>
                <w:spacing w:val="1"/>
                <w:sz w:val="20"/>
                <w:szCs w:val="20"/>
                <w:lang w:val="ru-RU"/>
              </w:rPr>
              <w:t>м</w:t>
            </w:r>
            <w:r w:rsidRPr="000D18CC">
              <w:rPr>
                <w:rFonts w:ascii="Times New Roman" w:eastAsia="Times New Roman" w:hAnsi="Times New Roman" w:cs="Times New Roman"/>
                <w:sz w:val="20"/>
                <w:szCs w:val="20"/>
                <w:lang w:val="ru-RU"/>
              </w:rPr>
              <w:t>оре</w:t>
            </w:r>
            <w:r w:rsidRPr="000D18CC">
              <w:rPr>
                <w:rFonts w:ascii="Times New Roman" w:eastAsia="Times New Roman" w:hAnsi="Times New Roman" w:cs="Times New Roman"/>
                <w:spacing w:val="5"/>
                <w:sz w:val="20"/>
                <w:szCs w:val="20"/>
                <w:lang w:val="ru-RU"/>
              </w:rPr>
              <w:t>г</w:t>
            </w:r>
            <w:r w:rsidRPr="000D18CC">
              <w:rPr>
                <w:rFonts w:ascii="Times New Roman" w:eastAsia="Times New Roman" w:hAnsi="Times New Roman" w:cs="Times New Roman"/>
                <w:sz w:val="20"/>
                <w:szCs w:val="20"/>
                <w:lang w:val="ru-RU"/>
              </w:rPr>
              <w:t>ули</w:t>
            </w:r>
            <w:r w:rsidRPr="000D18CC">
              <w:rPr>
                <w:rFonts w:ascii="Times New Roman" w:eastAsia="Times New Roman" w:hAnsi="Times New Roman" w:cs="Times New Roman"/>
                <w:spacing w:val="4"/>
                <w:sz w:val="20"/>
                <w:szCs w:val="20"/>
                <w:lang w:val="ru-RU"/>
              </w:rPr>
              <w:t>р</w:t>
            </w:r>
            <w:r w:rsidRPr="000D18CC">
              <w:rPr>
                <w:rFonts w:ascii="Times New Roman" w:eastAsia="Times New Roman" w:hAnsi="Times New Roman" w:cs="Times New Roman"/>
                <w:spacing w:val="-6"/>
                <w:sz w:val="20"/>
                <w:szCs w:val="20"/>
                <w:lang w:val="ru-RU"/>
              </w:rPr>
              <w:t>у</w:t>
            </w:r>
            <w:r w:rsidRPr="000D18CC">
              <w:rPr>
                <w:rFonts w:ascii="Times New Roman" w:eastAsia="Times New Roman" w:hAnsi="Times New Roman" w:cs="Times New Roman"/>
                <w:sz w:val="20"/>
                <w:szCs w:val="20"/>
                <w:lang w:val="ru-RU"/>
              </w:rPr>
              <w:t>е</w:t>
            </w:r>
            <w:r w:rsidRPr="000D18CC">
              <w:rPr>
                <w:rFonts w:ascii="Times New Roman" w:eastAsia="Times New Roman" w:hAnsi="Times New Roman" w:cs="Times New Roman"/>
                <w:spacing w:val="1"/>
                <w:sz w:val="20"/>
                <w:szCs w:val="20"/>
                <w:lang w:val="ru-RU"/>
              </w:rPr>
              <w:t>м</w:t>
            </w:r>
            <w:r w:rsidRPr="000D18CC">
              <w:rPr>
                <w:rFonts w:ascii="Times New Roman" w:eastAsia="Times New Roman" w:hAnsi="Times New Roman" w:cs="Times New Roman"/>
                <w:sz w:val="20"/>
                <w:szCs w:val="20"/>
                <w:lang w:val="ru-RU"/>
              </w:rPr>
              <w:t>ой организ</w:t>
            </w:r>
            <w:r w:rsidRPr="000D18CC">
              <w:rPr>
                <w:rFonts w:ascii="Times New Roman" w:eastAsia="Times New Roman" w:hAnsi="Times New Roman" w:cs="Times New Roman"/>
                <w:spacing w:val="1"/>
                <w:sz w:val="20"/>
                <w:szCs w:val="20"/>
                <w:lang w:val="ru-RU"/>
              </w:rPr>
              <w:t>а</w:t>
            </w:r>
            <w:r w:rsidRPr="000D18CC">
              <w:rPr>
                <w:rFonts w:ascii="Times New Roman" w:eastAsia="Times New Roman" w:hAnsi="Times New Roman" w:cs="Times New Roman"/>
                <w:sz w:val="20"/>
                <w:szCs w:val="20"/>
                <w:lang w:val="ru-RU"/>
              </w:rPr>
              <w:t>ции.</w:t>
            </w:r>
          </w:p>
        </w:tc>
        <w:tc>
          <w:tcPr>
            <w:tcW w:w="7938" w:type="dxa"/>
          </w:tcPr>
          <w:p w14:paraId="41B25CFD" w14:textId="77777777" w:rsidR="00444F0B" w:rsidRPr="000D18CC" w:rsidRDefault="00444F0B" w:rsidP="00746B57">
            <w:pPr>
              <w:rPr>
                <w:rFonts w:ascii="Times New Roman" w:hAnsi="Times New Roman" w:cs="Times New Roman"/>
                <w:i/>
                <w:iCs/>
                <w:sz w:val="20"/>
                <w:szCs w:val="20"/>
                <w:lang w:val="ru-RU"/>
              </w:rPr>
            </w:pPr>
            <w:r w:rsidRPr="000D18CC">
              <w:rPr>
                <w:rFonts w:ascii="Times New Roman" w:hAnsi="Times New Roman" w:cs="Times New Roman"/>
                <w:i/>
                <w:iCs/>
                <w:sz w:val="20"/>
                <w:szCs w:val="20"/>
                <w:lang w:val="ru-RU"/>
              </w:rPr>
              <w:t>Общество с ограниченной ответственностью</w:t>
            </w:r>
          </w:p>
          <w:p w14:paraId="3776EEB0" w14:textId="5B420D12" w:rsidR="00444F0B" w:rsidRPr="000D18CC" w:rsidRDefault="00444F0B" w:rsidP="00746B57">
            <w:pPr>
              <w:rPr>
                <w:rFonts w:ascii="Times New Roman" w:hAnsi="Times New Roman" w:cs="Times New Roman"/>
                <w:i/>
                <w:iCs/>
                <w:sz w:val="20"/>
                <w:szCs w:val="20"/>
                <w:lang w:val="ru-RU"/>
              </w:rPr>
            </w:pPr>
            <w:r w:rsidRPr="000D18CC">
              <w:rPr>
                <w:rFonts w:ascii="Times New Roman" w:hAnsi="Times New Roman" w:cs="Times New Roman"/>
                <w:i/>
                <w:iCs/>
                <w:sz w:val="20"/>
                <w:szCs w:val="20"/>
                <w:lang w:val="ru-RU"/>
              </w:rPr>
              <w:t>«</w:t>
            </w:r>
            <w:proofErr w:type="spellStart"/>
            <w:r w:rsidRPr="000D18CC">
              <w:rPr>
                <w:rFonts w:ascii="Times New Roman" w:hAnsi="Times New Roman" w:cs="Times New Roman"/>
                <w:i/>
                <w:iCs/>
                <w:sz w:val="20"/>
                <w:szCs w:val="20"/>
                <w:lang w:val="ru-RU"/>
              </w:rPr>
              <w:t>Микрокредитная</w:t>
            </w:r>
            <w:proofErr w:type="spellEnd"/>
            <w:r w:rsidRPr="000D18CC">
              <w:rPr>
                <w:rFonts w:ascii="Times New Roman" w:hAnsi="Times New Roman" w:cs="Times New Roman"/>
                <w:i/>
                <w:iCs/>
                <w:sz w:val="20"/>
                <w:szCs w:val="20"/>
                <w:lang w:val="ru-RU"/>
              </w:rPr>
              <w:t xml:space="preserve"> компания «</w:t>
            </w:r>
            <w:proofErr w:type="spellStart"/>
            <w:r w:rsidR="00263317" w:rsidRPr="000D18CC">
              <w:rPr>
                <w:rFonts w:ascii="Times New Roman" w:hAnsi="Times New Roman" w:cs="Times New Roman"/>
                <w:i/>
                <w:iCs/>
                <w:sz w:val="20"/>
                <w:szCs w:val="20"/>
                <w:lang w:val="ru-RU"/>
              </w:rPr>
              <w:t>ДжонГолд</w:t>
            </w:r>
            <w:proofErr w:type="spellEnd"/>
            <w:r w:rsidR="009F4DE5" w:rsidRPr="000D18CC">
              <w:rPr>
                <w:rFonts w:ascii="Times New Roman" w:hAnsi="Times New Roman" w:cs="Times New Roman"/>
                <w:i/>
                <w:iCs/>
                <w:sz w:val="20"/>
                <w:szCs w:val="20"/>
                <w:lang w:val="ru-RU"/>
              </w:rPr>
              <w:t>»</w:t>
            </w:r>
            <w:r w:rsidR="00265421" w:rsidRPr="000D18CC">
              <w:rPr>
                <w:rFonts w:ascii="Times New Roman" w:hAnsi="Times New Roman" w:cs="Times New Roman"/>
                <w:i/>
                <w:iCs/>
                <w:sz w:val="20"/>
                <w:szCs w:val="20"/>
                <w:lang w:val="ru-RU"/>
              </w:rPr>
              <w:t>;</w:t>
            </w:r>
          </w:p>
          <w:p w14:paraId="37339440" w14:textId="77777777" w:rsidR="009F4DE5" w:rsidRPr="000D18CC" w:rsidRDefault="009F4DE5" w:rsidP="00746B57">
            <w:pPr>
              <w:rPr>
                <w:rFonts w:ascii="Times New Roman" w:hAnsi="Times New Roman" w:cs="Times New Roman"/>
                <w:i/>
                <w:iCs/>
                <w:sz w:val="20"/>
                <w:szCs w:val="20"/>
                <w:lang w:val="ru-RU"/>
              </w:rPr>
            </w:pPr>
          </w:p>
          <w:p w14:paraId="1F17B765" w14:textId="77777777" w:rsidR="000E4602" w:rsidRPr="000D18CC" w:rsidRDefault="000E4602" w:rsidP="00746B57">
            <w:pPr>
              <w:rPr>
                <w:rFonts w:ascii="Times New Roman" w:hAnsi="Times New Roman" w:cs="Times New Roman"/>
                <w:i/>
                <w:lang w:val="ru-RU"/>
              </w:rPr>
            </w:pPr>
            <w:r w:rsidRPr="000D18CC">
              <w:rPr>
                <w:rFonts w:ascii="Times New Roman" w:hAnsi="Times New Roman" w:cs="Times New Roman"/>
                <w:i/>
                <w:lang w:val="ru-RU"/>
              </w:rPr>
              <w:t xml:space="preserve">665816, Иркутская область, Г.О. </w:t>
            </w:r>
            <w:proofErr w:type="gramStart"/>
            <w:r w:rsidRPr="000D18CC">
              <w:rPr>
                <w:rFonts w:ascii="Times New Roman" w:hAnsi="Times New Roman" w:cs="Times New Roman"/>
                <w:i/>
                <w:lang w:val="ru-RU"/>
              </w:rPr>
              <w:t>АНГАРСКИЙ</w:t>
            </w:r>
            <w:proofErr w:type="gramEnd"/>
            <w:r w:rsidRPr="000D18CC">
              <w:rPr>
                <w:rFonts w:ascii="Times New Roman" w:hAnsi="Times New Roman" w:cs="Times New Roman"/>
                <w:i/>
                <w:lang w:val="ru-RU"/>
              </w:rPr>
              <w:t>, Г АНГАРСК, МКР. 30, Д. 9, ПОМЕЩ. 94</w:t>
            </w:r>
          </w:p>
          <w:p w14:paraId="4D12B417" w14:textId="77777777" w:rsidR="0000608A" w:rsidRPr="000D18CC" w:rsidRDefault="0000608A" w:rsidP="00746B57">
            <w:pPr>
              <w:rPr>
                <w:rFonts w:ascii="Times New Roman" w:hAnsi="Times New Roman" w:cs="Times New Roman"/>
                <w:i/>
                <w:lang w:val="ru-RU"/>
              </w:rPr>
            </w:pPr>
          </w:p>
          <w:p w14:paraId="064E18E1" w14:textId="7D1D2AC7" w:rsidR="000E4602" w:rsidRPr="000D18CC" w:rsidRDefault="000E4602" w:rsidP="00746B57">
            <w:pPr>
              <w:rPr>
                <w:rFonts w:ascii="Times New Roman" w:hAnsi="Times New Roman" w:cs="Times New Roman"/>
                <w:i/>
                <w:lang w:val="ru-RU"/>
              </w:rPr>
            </w:pPr>
            <w:r w:rsidRPr="000D18CC">
              <w:rPr>
                <w:rFonts w:ascii="Times New Roman" w:hAnsi="Times New Roman" w:cs="Times New Roman"/>
                <w:i/>
                <w:lang w:val="ru-RU"/>
              </w:rPr>
              <w:t>89500823570</w:t>
            </w:r>
          </w:p>
          <w:p w14:paraId="6193A481" w14:textId="77777777" w:rsidR="0000608A" w:rsidRPr="000D18CC" w:rsidRDefault="0000608A" w:rsidP="00746B57">
            <w:pPr>
              <w:rPr>
                <w:rFonts w:ascii="Times New Roman" w:hAnsi="Times New Roman" w:cs="Times New Roman"/>
                <w:i/>
                <w:lang w:val="ru-RU"/>
              </w:rPr>
            </w:pPr>
          </w:p>
          <w:p w14:paraId="054A9038" w14:textId="0A8FE361" w:rsidR="0000608A" w:rsidRPr="000D18CC" w:rsidRDefault="00B67271" w:rsidP="00746B57">
            <w:pPr>
              <w:rPr>
                <w:rFonts w:ascii="Times New Roman" w:hAnsi="Times New Roman" w:cs="Times New Roman"/>
                <w:i/>
                <w:lang w:val="ru-RU"/>
              </w:rPr>
            </w:pPr>
            <w:r>
              <w:fldChar w:fldCharType="begin"/>
            </w:r>
            <w:r w:rsidRPr="00B67271">
              <w:rPr>
                <w:lang w:val="ru-RU"/>
              </w:rPr>
              <w:instrText xml:space="preserve"> </w:instrText>
            </w:r>
            <w:r>
              <w:instrText>HYPERLINK</w:instrText>
            </w:r>
            <w:r w:rsidRPr="00B67271">
              <w:rPr>
                <w:lang w:val="ru-RU"/>
              </w:rPr>
              <w:instrText xml:space="preserve"> "</w:instrText>
            </w:r>
            <w:r>
              <w:instrText>https</w:instrText>
            </w:r>
            <w:r w:rsidRPr="00B67271">
              <w:rPr>
                <w:lang w:val="ru-RU"/>
              </w:rPr>
              <w:instrText>://</w:instrText>
            </w:r>
            <w:r>
              <w:instrText>vseprostozaim</w:instrText>
            </w:r>
            <w:r w:rsidRPr="00B67271">
              <w:rPr>
                <w:lang w:val="ru-RU"/>
              </w:rPr>
              <w:instrText>.</w:instrText>
            </w:r>
            <w:r>
              <w:instrText>ru</w:instrText>
            </w:r>
            <w:r w:rsidRPr="00B67271">
              <w:rPr>
                <w:lang w:val="ru-RU"/>
              </w:rPr>
              <w:instrText xml:space="preserve">/" </w:instrText>
            </w:r>
            <w:r>
              <w:fldChar w:fldCharType="separate"/>
            </w:r>
            <w:r w:rsidR="0000608A" w:rsidRPr="000D18CC">
              <w:rPr>
                <w:rStyle w:val="a5"/>
                <w:rFonts w:ascii="Times New Roman" w:hAnsi="Times New Roman" w:cs="Times New Roman"/>
                <w:i/>
                <w:lang w:val="ru-RU"/>
              </w:rPr>
              <w:t>https://vseprostozaim.ru/</w:t>
            </w:r>
            <w:r>
              <w:rPr>
                <w:rStyle w:val="a5"/>
                <w:rFonts w:ascii="Times New Roman" w:hAnsi="Times New Roman" w:cs="Times New Roman"/>
                <w:i/>
                <w:lang w:val="ru-RU"/>
              </w:rPr>
              <w:fldChar w:fldCharType="end"/>
            </w:r>
          </w:p>
          <w:p w14:paraId="5C256CBF" w14:textId="77777777" w:rsidR="00781AB1" w:rsidRPr="000D18CC" w:rsidRDefault="009F4DE5" w:rsidP="00746B57">
            <w:pPr>
              <w:rPr>
                <w:lang w:val="ru-RU"/>
              </w:rPr>
            </w:pPr>
            <w:r w:rsidRPr="000D18CC">
              <w:rPr>
                <w:rFonts w:ascii="Times New Roman" w:hAnsi="Times New Roman" w:cs="Times New Roman"/>
                <w:i/>
                <w:iCs/>
                <w:sz w:val="20"/>
                <w:szCs w:val="20"/>
                <w:lang w:val="ru-RU"/>
              </w:rPr>
              <w:t xml:space="preserve"> </w:t>
            </w:r>
          </w:p>
          <w:p w14:paraId="48681CF6" w14:textId="7B0AE7D2" w:rsidR="009F4DE5" w:rsidRPr="000D18CC" w:rsidRDefault="0000608A" w:rsidP="00746B57">
            <w:pPr>
              <w:rPr>
                <w:rFonts w:ascii="Times New Roman" w:hAnsi="Times New Roman" w:cs="Times New Roman"/>
                <w:i/>
                <w:iCs/>
                <w:sz w:val="20"/>
                <w:szCs w:val="20"/>
                <w:lang w:val="ru-RU"/>
              </w:rPr>
            </w:pPr>
            <w:r w:rsidRPr="000D18CC">
              <w:rPr>
                <w:rFonts w:ascii="Times New Roman" w:hAnsi="Times New Roman" w:cs="Times New Roman"/>
                <w:i/>
                <w:lang w:val="ru-RU"/>
              </w:rPr>
              <w:t xml:space="preserve">Регистрационный номер в реестре МФО:  </w:t>
            </w:r>
            <w:r w:rsidR="003E223B" w:rsidRPr="000D18CC">
              <w:rPr>
                <w:rFonts w:ascii="Times New Roman" w:hAnsi="Times New Roman" w:cs="Times New Roman"/>
                <w:i/>
                <w:lang w:val="ru-RU"/>
              </w:rPr>
              <w:t xml:space="preserve"> 22 041 </w:t>
            </w:r>
            <w:r w:rsidR="00781AB1" w:rsidRPr="000D18CC">
              <w:rPr>
                <w:rFonts w:ascii="Times New Roman" w:hAnsi="Times New Roman" w:cs="Times New Roman"/>
                <w:i/>
                <w:lang w:val="ru-RU"/>
              </w:rPr>
              <w:t>25</w:t>
            </w:r>
            <w:r w:rsidR="003E223B" w:rsidRPr="000D18CC">
              <w:rPr>
                <w:rFonts w:ascii="Times New Roman" w:hAnsi="Times New Roman" w:cs="Times New Roman"/>
                <w:i/>
                <w:lang w:val="ru-RU"/>
              </w:rPr>
              <w:t xml:space="preserve"> </w:t>
            </w:r>
            <w:r w:rsidR="00781AB1" w:rsidRPr="000D18CC">
              <w:rPr>
                <w:rFonts w:ascii="Times New Roman" w:hAnsi="Times New Roman" w:cs="Times New Roman"/>
                <w:i/>
                <w:lang w:val="ru-RU"/>
              </w:rPr>
              <w:t>009810</w:t>
            </w:r>
            <w:r w:rsidR="003E223B" w:rsidRPr="000D18CC">
              <w:rPr>
                <w:rFonts w:ascii="Times New Roman" w:hAnsi="Times New Roman" w:cs="Times New Roman"/>
                <w:i/>
                <w:lang w:val="ru-RU"/>
              </w:rPr>
              <w:t xml:space="preserve"> </w:t>
            </w:r>
            <w:r w:rsidR="009F4DE5" w:rsidRPr="000D18CC">
              <w:rPr>
                <w:rFonts w:ascii="Times New Roman" w:hAnsi="Times New Roman" w:cs="Times New Roman"/>
                <w:i/>
                <w:iCs/>
                <w:sz w:val="20"/>
                <w:szCs w:val="20"/>
                <w:lang w:val="ru-RU"/>
              </w:rPr>
              <w:t xml:space="preserve">от </w:t>
            </w:r>
            <w:r w:rsidR="00781AB1" w:rsidRPr="000D18CC">
              <w:rPr>
                <w:rFonts w:ascii="Times New Roman" w:hAnsi="Times New Roman" w:cs="Times New Roman"/>
                <w:i/>
                <w:iCs/>
                <w:sz w:val="20"/>
                <w:szCs w:val="20"/>
                <w:lang w:val="ru-RU"/>
              </w:rPr>
              <w:t>11.02.2022</w:t>
            </w:r>
            <w:r w:rsidR="00265421" w:rsidRPr="000D18CC">
              <w:rPr>
                <w:rFonts w:ascii="Times New Roman" w:hAnsi="Times New Roman" w:cs="Times New Roman"/>
                <w:i/>
                <w:iCs/>
                <w:sz w:val="20"/>
                <w:szCs w:val="20"/>
                <w:lang w:val="ru-RU"/>
              </w:rPr>
              <w:t>;</w:t>
            </w:r>
          </w:p>
          <w:p w14:paraId="159B2F20" w14:textId="77777777" w:rsidR="00265421" w:rsidRPr="000D18CC" w:rsidRDefault="00265421" w:rsidP="00746B57">
            <w:pPr>
              <w:rPr>
                <w:rFonts w:ascii="Times New Roman" w:hAnsi="Times New Roman" w:cs="Times New Roman"/>
                <w:i/>
                <w:iCs/>
                <w:sz w:val="20"/>
                <w:szCs w:val="20"/>
                <w:lang w:val="ru-RU"/>
              </w:rPr>
            </w:pPr>
          </w:p>
          <w:p w14:paraId="38444730" w14:textId="77777777" w:rsidR="0000608A" w:rsidRPr="000D18CC" w:rsidRDefault="009F4DE5" w:rsidP="003E223B">
            <w:pPr>
              <w:rPr>
                <w:rFonts w:ascii="Times New Roman" w:hAnsi="Times New Roman" w:cs="Times New Roman"/>
                <w:i/>
                <w:iCs/>
                <w:sz w:val="20"/>
                <w:szCs w:val="20"/>
                <w:lang w:val="ru-RU"/>
              </w:rPr>
            </w:pPr>
            <w:r w:rsidRPr="000D18CC">
              <w:rPr>
                <w:rFonts w:ascii="Times New Roman" w:hAnsi="Times New Roman" w:cs="Times New Roman"/>
                <w:i/>
                <w:iCs/>
                <w:sz w:val="20"/>
                <w:szCs w:val="20"/>
                <w:lang w:val="ru-RU"/>
              </w:rPr>
              <w:t>МКК является членом СРО Союз «</w:t>
            </w:r>
            <w:proofErr w:type="spellStart"/>
            <w:r w:rsidRPr="000D18CC">
              <w:rPr>
                <w:rFonts w:ascii="Times New Roman" w:hAnsi="Times New Roman" w:cs="Times New Roman"/>
                <w:i/>
                <w:iCs/>
                <w:sz w:val="20"/>
                <w:szCs w:val="20"/>
                <w:lang w:val="ru-RU"/>
              </w:rPr>
              <w:t>Микрофинансовый</w:t>
            </w:r>
            <w:proofErr w:type="spellEnd"/>
            <w:r w:rsidRPr="000D18CC">
              <w:rPr>
                <w:rFonts w:ascii="Times New Roman" w:hAnsi="Times New Roman" w:cs="Times New Roman"/>
                <w:i/>
                <w:iCs/>
                <w:sz w:val="20"/>
                <w:szCs w:val="20"/>
                <w:lang w:val="ru-RU"/>
              </w:rPr>
              <w:t xml:space="preserve"> Альянс». Регистрационный номер.</w:t>
            </w:r>
            <w:r w:rsidR="003E223B" w:rsidRPr="000D18CC">
              <w:rPr>
                <w:rFonts w:ascii="Times New Roman" w:hAnsi="Times New Roman" w:cs="Times New Roman"/>
                <w:i/>
                <w:lang w:val="ru-RU"/>
              </w:rPr>
              <w:t xml:space="preserve"> 03 22 041 38 1948</w:t>
            </w:r>
            <w:r w:rsidRPr="000D18CC">
              <w:rPr>
                <w:rFonts w:ascii="Times New Roman" w:hAnsi="Times New Roman" w:cs="Times New Roman"/>
                <w:i/>
                <w:iCs/>
                <w:sz w:val="20"/>
                <w:szCs w:val="20"/>
                <w:lang w:val="ru-RU"/>
              </w:rPr>
              <w:t xml:space="preserve">  </w:t>
            </w:r>
          </w:p>
          <w:p w14:paraId="2F5E3033" w14:textId="2E6BDD05" w:rsidR="009F4DE5" w:rsidRPr="000D18CC" w:rsidRDefault="009F4DE5" w:rsidP="003E223B">
            <w:pPr>
              <w:rPr>
                <w:rFonts w:ascii="Times New Roman" w:hAnsi="Times New Roman" w:cs="Times New Roman"/>
                <w:i/>
                <w:iCs/>
                <w:sz w:val="20"/>
                <w:szCs w:val="20"/>
                <w:lang w:val="ru-RU"/>
              </w:rPr>
            </w:pPr>
            <w:r w:rsidRPr="000D18CC">
              <w:rPr>
                <w:rFonts w:ascii="Times New Roman" w:hAnsi="Times New Roman" w:cs="Times New Roman"/>
                <w:i/>
                <w:iCs/>
                <w:sz w:val="20"/>
                <w:szCs w:val="20"/>
                <w:lang w:val="ru-RU"/>
              </w:rPr>
              <w:t xml:space="preserve">Дата приема в члены СРО </w:t>
            </w:r>
            <w:r w:rsidR="003E223B" w:rsidRPr="000D18CC">
              <w:rPr>
                <w:rFonts w:ascii="Times New Roman" w:hAnsi="Times New Roman" w:cs="Times New Roman"/>
                <w:i/>
                <w:iCs/>
                <w:sz w:val="20"/>
                <w:szCs w:val="20"/>
                <w:lang w:val="ru-RU"/>
              </w:rPr>
              <w:t>04</w:t>
            </w:r>
            <w:r w:rsidRPr="000D18CC">
              <w:rPr>
                <w:rFonts w:ascii="Times New Roman" w:hAnsi="Times New Roman" w:cs="Times New Roman"/>
                <w:i/>
                <w:iCs/>
                <w:sz w:val="20"/>
                <w:szCs w:val="20"/>
                <w:lang w:val="ru-RU"/>
              </w:rPr>
              <w:t>.</w:t>
            </w:r>
            <w:r w:rsidR="003E223B" w:rsidRPr="000D18CC">
              <w:rPr>
                <w:rFonts w:ascii="Times New Roman" w:hAnsi="Times New Roman" w:cs="Times New Roman"/>
                <w:i/>
                <w:iCs/>
                <w:sz w:val="20"/>
                <w:szCs w:val="20"/>
                <w:lang w:val="ru-RU"/>
              </w:rPr>
              <w:t>03</w:t>
            </w:r>
            <w:r w:rsidRPr="000D18CC">
              <w:rPr>
                <w:rFonts w:ascii="Times New Roman" w:hAnsi="Times New Roman" w:cs="Times New Roman"/>
                <w:i/>
                <w:iCs/>
                <w:sz w:val="20"/>
                <w:szCs w:val="20"/>
                <w:lang w:val="ru-RU"/>
              </w:rPr>
              <w:t>.202</w:t>
            </w:r>
            <w:r w:rsidR="003E223B" w:rsidRPr="000D18CC">
              <w:rPr>
                <w:rFonts w:ascii="Times New Roman" w:hAnsi="Times New Roman" w:cs="Times New Roman"/>
                <w:i/>
                <w:iCs/>
                <w:sz w:val="20"/>
                <w:szCs w:val="20"/>
                <w:lang w:val="ru-RU"/>
              </w:rPr>
              <w:t>2</w:t>
            </w:r>
            <w:r w:rsidR="00265421" w:rsidRPr="000D18CC">
              <w:rPr>
                <w:rFonts w:ascii="Times New Roman" w:hAnsi="Times New Roman" w:cs="Times New Roman"/>
                <w:i/>
                <w:iCs/>
                <w:sz w:val="20"/>
                <w:szCs w:val="20"/>
                <w:lang w:val="ru-RU"/>
              </w:rPr>
              <w:t>.</w:t>
            </w:r>
          </w:p>
        </w:tc>
      </w:tr>
      <w:tr w:rsidR="00771B07" w:rsidRPr="000D18CC" w14:paraId="11C14134" w14:textId="77777777" w:rsidTr="00E34E1B">
        <w:tc>
          <w:tcPr>
            <w:tcW w:w="562" w:type="dxa"/>
          </w:tcPr>
          <w:p w14:paraId="75EDE5E2" w14:textId="164C4AE0" w:rsidR="00771B07" w:rsidRPr="000D18CC" w:rsidRDefault="009F4DE5" w:rsidP="00771B07">
            <w:pPr>
              <w:rPr>
                <w:rFonts w:ascii="Times New Roman" w:hAnsi="Times New Roman" w:cs="Times New Roman"/>
                <w:sz w:val="20"/>
                <w:szCs w:val="20"/>
                <w:lang w:val="ru-RU"/>
              </w:rPr>
            </w:pPr>
            <w:r w:rsidRPr="000D18CC">
              <w:rPr>
                <w:rFonts w:ascii="Times New Roman" w:hAnsi="Times New Roman" w:cs="Times New Roman"/>
                <w:sz w:val="20"/>
                <w:szCs w:val="20"/>
                <w:lang w:val="ru-RU"/>
              </w:rPr>
              <w:t>2</w:t>
            </w:r>
          </w:p>
        </w:tc>
        <w:tc>
          <w:tcPr>
            <w:tcW w:w="6521" w:type="dxa"/>
          </w:tcPr>
          <w:p w14:paraId="42990590" w14:textId="4F89569B" w:rsidR="00771B07" w:rsidRPr="000D18CC" w:rsidRDefault="00E93ED0" w:rsidP="00D37600">
            <w:pPr>
              <w:rPr>
                <w:rFonts w:ascii="Times New Roman" w:hAnsi="Times New Roman" w:cs="Times New Roman"/>
                <w:sz w:val="20"/>
                <w:szCs w:val="20"/>
                <w:lang w:val="ru-RU"/>
              </w:rPr>
            </w:pPr>
            <w:r w:rsidRPr="000D18CC">
              <w:rPr>
                <w:rFonts w:ascii="Times New Roman" w:hAnsi="Times New Roman" w:cs="Times New Roman"/>
                <w:sz w:val="20"/>
                <w:szCs w:val="20"/>
                <w:lang w:val="ru-RU"/>
              </w:rPr>
              <w:t>Т</w:t>
            </w:r>
            <w:r w:rsidR="00771B07" w:rsidRPr="000D18CC">
              <w:rPr>
                <w:rFonts w:ascii="Times New Roman" w:hAnsi="Times New Roman" w:cs="Times New Roman"/>
                <w:sz w:val="20"/>
                <w:szCs w:val="20"/>
                <w:lang w:val="ru-RU"/>
              </w:rPr>
              <w:t xml:space="preserve">ребования к заемщику, которые установлены </w:t>
            </w:r>
            <w:proofErr w:type="gramStart"/>
            <w:r w:rsidR="00771B07" w:rsidRPr="000D18CC">
              <w:rPr>
                <w:rFonts w:ascii="Times New Roman" w:hAnsi="Times New Roman" w:cs="Times New Roman"/>
                <w:sz w:val="20"/>
                <w:szCs w:val="20"/>
                <w:lang w:val="ru-RU"/>
              </w:rPr>
              <w:t>кредитором</w:t>
            </w:r>
            <w:proofErr w:type="gramEnd"/>
            <w:r w:rsidR="00771B07" w:rsidRPr="000D18CC">
              <w:rPr>
                <w:rFonts w:ascii="Times New Roman" w:hAnsi="Times New Roman" w:cs="Times New Roman"/>
                <w:sz w:val="20"/>
                <w:szCs w:val="20"/>
                <w:lang w:val="ru-RU"/>
              </w:rPr>
              <w:t xml:space="preserve"> и выполнение которых является обязательным для предоставления потребительского кредита (займа)</w:t>
            </w:r>
            <w:r w:rsidR="00D37600" w:rsidRPr="000D18CC">
              <w:rPr>
                <w:rFonts w:ascii="Times New Roman" w:hAnsi="Times New Roman" w:cs="Times New Roman"/>
                <w:sz w:val="20"/>
                <w:szCs w:val="20"/>
                <w:lang w:val="ru-RU"/>
              </w:rPr>
              <w:t>.</w:t>
            </w:r>
          </w:p>
        </w:tc>
        <w:tc>
          <w:tcPr>
            <w:tcW w:w="7938" w:type="dxa"/>
          </w:tcPr>
          <w:p w14:paraId="34CEA8F4" w14:textId="08CCE28E" w:rsidR="005B740E" w:rsidRPr="000D18CC" w:rsidRDefault="005B740E" w:rsidP="005B740E">
            <w:pPr>
              <w:pStyle w:val="1"/>
              <w:ind w:left="0"/>
              <w:outlineLvl w:val="0"/>
              <w:rPr>
                <w:rFonts w:cs="Times New Roman"/>
                <w:b w:val="0"/>
                <w:bCs w:val="0"/>
                <w:sz w:val="20"/>
                <w:szCs w:val="20"/>
                <w:lang w:val="ru-RU"/>
              </w:rPr>
            </w:pPr>
            <w:r w:rsidRPr="000D18CC">
              <w:rPr>
                <w:rFonts w:cs="Times New Roman"/>
                <w:b w:val="0"/>
                <w:bCs w:val="0"/>
                <w:sz w:val="20"/>
                <w:szCs w:val="20"/>
                <w:lang w:val="ru-RU"/>
              </w:rPr>
              <w:t>-</w:t>
            </w:r>
            <w:r w:rsidR="0051236F" w:rsidRPr="000D18CC">
              <w:rPr>
                <w:rFonts w:cs="Times New Roman"/>
                <w:b w:val="0"/>
                <w:bCs w:val="0"/>
                <w:sz w:val="20"/>
                <w:szCs w:val="20"/>
                <w:lang w:val="ru-RU"/>
              </w:rPr>
              <w:t xml:space="preserve">физическое лицо </w:t>
            </w:r>
            <w:r w:rsidR="003F48E4" w:rsidRPr="000D18CC">
              <w:rPr>
                <w:rFonts w:cs="Times New Roman"/>
                <w:b w:val="0"/>
                <w:bCs w:val="0"/>
                <w:sz w:val="20"/>
                <w:szCs w:val="20"/>
                <w:lang w:val="ru-RU"/>
              </w:rPr>
              <w:t xml:space="preserve"> </w:t>
            </w:r>
            <w:r w:rsidR="00932B66" w:rsidRPr="000D18CC">
              <w:rPr>
                <w:rFonts w:cs="Times New Roman"/>
                <w:b w:val="0"/>
                <w:bCs w:val="0"/>
                <w:sz w:val="20"/>
                <w:szCs w:val="20"/>
                <w:lang w:val="ru-RU"/>
              </w:rPr>
              <w:t xml:space="preserve">гражданин </w:t>
            </w:r>
            <w:r w:rsidRPr="000D18CC">
              <w:rPr>
                <w:rFonts w:cs="Times New Roman"/>
                <w:b w:val="0"/>
                <w:bCs w:val="0"/>
                <w:sz w:val="20"/>
                <w:szCs w:val="20"/>
                <w:lang w:val="ru-RU"/>
              </w:rPr>
              <w:t xml:space="preserve"> Российской Федерации;</w:t>
            </w:r>
          </w:p>
          <w:p w14:paraId="67B7C6B0" w14:textId="6840E04E" w:rsidR="005B740E" w:rsidRPr="000D18CC" w:rsidRDefault="005B740E" w:rsidP="005B740E">
            <w:pPr>
              <w:pStyle w:val="1"/>
              <w:ind w:left="0"/>
              <w:outlineLvl w:val="0"/>
              <w:rPr>
                <w:rFonts w:cs="Times New Roman"/>
                <w:b w:val="0"/>
                <w:bCs w:val="0"/>
                <w:sz w:val="20"/>
                <w:szCs w:val="20"/>
                <w:lang w:val="ru-RU"/>
              </w:rPr>
            </w:pPr>
            <w:r w:rsidRPr="000D18CC">
              <w:rPr>
                <w:rFonts w:cs="Times New Roman"/>
                <w:b w:val="0"/>
                <w:bCs w:val="0"/>
                <w:sz w:val="20"/>
                <w:szCs w:val="20"/>
                <w:lang w:val="ru-RU"/>
              </w:rPr>
              <w:t xml:space="preserve">-фактическое место жительства Заемщика – Иркутская область, </w:t>
            </w:r>
            <w:r w:rsidR="009C6D99" w:rsidRPr="000D18CC">
              <w:rPr>
                <w:rFonts w:cs="Times New Roman"/>
                <w:b w:val="0"/>
                <w:bCs w:val="0"/>
                <w:sz w:val="20"/>
                <w:szCs w:val="20"/>
                <w:lang w:val="ru-RU"/>
              </w:rPr>
              <w:t xml:space="preserve">Бурятия, </w:t>
            </w:r>
            <w:r w:rsidRPr="000D18CC">
              <w:rPr>
                <w:rFonts w:cs="Times New Roman"/>
                <w:b w:val="0"/>
                <w:bCs w:val="0"/>
                <w:sz w:val="20"/>
                <w:szCs w:val="20"/>
                <w:lang w:val="ru-RU"/>
              </w:rPr>
              <w:t>Забайкальский округ;</w:t>
            </w:r>
          </w:p>
          <w:p w14:paraId="775A80BD" w14:textId="77777777" w:rsidR="00771B07" w:rsidRPr="000D18CC" w:rsidRDefault="005B740E" w:rsidP="005B740E">
            <w:pPr>
              <w:pStyle w:val="1"/>
              <w:ind w:left="0"/>
              <w:outlineLvl w:val="0"/>
              <w:rPr>
                <w:sz w:val="20"/>
                <w:szCs w:val="20"/>
                <w:lang w:val="ru-RU"/>
              </w:rPr>
            </w:pPr>
            <w:r w:rsidRPr="000D18CC">
              <w:rPr>
                <w:rFonts w:cs="Times New Roman"/>
                <w:b w:val="0"/>
                <w:bCs w:val="0"/>
                <w:sz w:val="20"/>
                <w:szCs w:val="20"/>
                <w:lang w:val="ru-RU"/>
              </w:rPr>
              <w:t>-Возраст от 18 до 70 лет.</w:t>
            </w:r>
            <w:r w:rsidR="00771B07" w:rsidRPr="000D18CC">
              <w:rPr>
                <w:sz w:val="20"/>
                <w:szCs w:val="20"/>
                <w:lang w:val="ru-RU"/>
              </w:rPr>
              <w:t xml:space="preserve">   </w:t>
            </w:r>
          </w:p>
          <w:p w14:paraId="29395F25" w14:textId="77777777" w:rsidR="00D37600" w:rsidRPr="000D18CC" w:rsidRDefault="00D37600" w:rsidP="005B740E">
            <w:pPr>
              <w:pStyle w:val="1"/>
              <w:ind w:left="0"/>
              <w:outlineLvl w:val="0"/>
              <w:rPr>
                <w:sz w:val="20"/>
                <w:szCs w:val="20"/>
                <w:lang w:val="ru-RU"/>
              </w:rPr>
            </w:pPr>
          </w:p>
          <w:p w14:paraId="037745E6" w14:textId="6F06B7BA" w:rsidR="00B945B8" w:rsidRPr="000D18CC" w:rsidRDefault="00B945B8" w:rsidP="005B740E">
            <w:pPr>
              <w:pStyle w:val="1"/>
              <w:ind w:left="0"/>
              <w:outlineLvl w:val="0"/>
              <w:rPr>
                <w:b w:val="0"/>
                <w:bCs w:val="0"/>
                <w:sz w:val="20"/>
                <w:szCs w:val="20"/>
                <w:lang w:val="ru-RU"/>
              </w:rPr>
            </w:pPr>
          </w:p>
        </w:tc>
      </w:tr>
      <w:tr w:rsidR="00D37600" w:rsidRPr="00B67271" w14:paraId="2567AD26" w14:textId="77777777" w:rsidTr="000D18CC">
        <w:trPr>
          <w:trHeight w:val="1011"/>
        </w:trPr>
        <w:tc>
          <w:tcPr>
            <w:tcW w:w="562" w:type="dxa"/>
          </w:tcPr>
          <w:p w14:paraId="7B31DF86" w14:textId="08A011A6" w:rsidR="00D37600" w:rsidRPr="000D18CC" w:rsidRDefault="00227995" w:rsidP="00771B07">
            <w:pPr>
              <w:rPr>
                <w:rFonts w:ascii="Times New Roman" w:hAnsi="Times New Roman" w:cs="Times New Roman"/>
                <w:sz w:val="20"/>
                <w:szCs w:val="20"/>
                <w:lang w:val="ru-RU"/>
              </w:rPr>
            </w:pPr>
            <w:r w:rsidRPr="000D18CC">
              <w:rPr>
                <w:rFonts w:ascii="Times New Roman" w:hAnsi="Times New Roman" w:cs="Times New Roman"/>
                <w:sz w:val="20"/>
                <w:szCs w:val="20"/>
                <w:lang w:val="ru-RU"/>
              </w:rPr>
              <w:lastRenderedPageBreak/>
              <w:t>2.1</w:t>
            </w:r>
          </w:p>
        </w:tc>
        <w:tc>
          <w:tcPr>
            <w:tcW w:w="6521" w:type="dxa"/>
          </w:tcPr>
          <w:p w14:paraId="43591542" w14:textId="79D819BB" w:rsidR="00D37600" w:rsidRPr="000D18CC" w:rsidRDefault="00D37600" w:rsidP="00D37600">
            <w:pPr>
              <w:rPr>
                <w:rFonts w:ascii="Times New Roman" w:hAnsi="Times New Roman" w:cs="Times New Roman"/>
                <w:sz w:val="20"/>
                <w:szCs w:val="20"/>
                <w:lang w:val="ru-RU"/>
              </w:rPr>
            </w:pPr>
            <w:r w:rsidRPr="000D18CC">
              <w:rPr>
                <w:rFonts w:ascii="Times New Roman" w:hAnsi="Times New Roman" w:cs="Times New Roman"/>
                <w:sz w:val="20"/>
                <w:szCs w:val="20"/>
                <w:lang w:val="ru-RU"/>
              </w:rPr>
              <w:t xml:space="preserve">Требования к заемщику, которые установлены </w:t>
            </w:r>
            <w:proofErr w:type="gramStart"/>
            <w:r w:rsidRPr="000D18CC">
              <w:rPr>
                <w:rFonts w:ascii="Times New Roman" w:hAnsi="Times New Roman" w:cs="Times New Roman"/>
                <w:sz w:val="20"/>
                <w:szCs w:val="20"/>
                <w:lang w:val="ru-RU"/>
              </w:rPr>
              <w:t>кредитором</w:t>
            </w:r>
            <w:proofErr w:type="gramEnd"/>
            <w:r w:rsidRPr="000D18CC">
              <w:rPr>
                <w:rFonts w:ascii="Times New Roman" w:hAnsi="Times New Roman" w:cs="Times New Roman"/>
                <w:sz w:val="20"/>
                <w:szCs w:val="20"/>
                <w:lang w:val="ru-RU"/>
              </w:rPr>
              <w:t xml:space="preserve"> и выполнение которых является обязательным для предоставления  займа,  заключенного  в целях, связанных с осуществлением предпринимательской деятельности</w:t>
            </w:r>
          </w:p>
        </w:tc>
        <w:tc>
          <w:tcPr>
            <w:tcW w:w="7938" w:type="dxa"/>
          </w:tcPr>
          <w:p w14:paraId="0F101730" w14:textId="14F67893" w:rsidR="00D37600" w:rsidRPr="000D18CC" w:rsidRDefault="00D37600" w:rsidP="00D37600">
            <w:pPr>
              <w:pStyle w:val="1"/>
              <w:ind w:left="0"/>
              <w:outlineLvl w:val="0"/>
              <w:rPr>
                <w:rFonts w:cs="Times New Roman"/>
                <w:b w:val="0"/>
                <w:bCs w:val="0"/>
                <w:sz w:val="20"/>
                <w:szCs w:val="20"/>
                <w:lang w:val="ru-RU"/>
              </w:rPr>
            </w:pPr>
            <w:r w:rsidRPr="000D18CC">
              <w:rPr>
                <w:rFonts w:cs="Times New Roman"/>
                <w:b w:val="0"/>
                <w:bCs w:val="0"/>
                <w:sz w:val="20"/>
                <w:szCs w:val="20"/>
                <w:lang w:val="ru-RU"/>
              </w:rPr>
              <w:t>- индивидуальный предприниматель</w:t>
            </w:r>
            <w:proofErr w:type="gramStart"/>
            <w:r w:rsidR="001E7DDF" w:rsidRPr="000D18CC">
              <w:rPr>
                <w:rFonts w:cs="Times New Roman"/>
                <w:b w:val="0"/>
                <w:bCs w:val="0"/>
                <w:sz w:val="20"/>
                <w:szCs w:val="20"/>
                <w:lang w:val="ru-RU"/>
              </w:rPr>
              <w:t xml:space="preserve"> </w:t>
            </w:r>
            <w:r w:rsidRPr="000D18CC">
              <w:rPr>
                <w:rFonts w:cs="Times New Roman"/>
                <w:b w:val="0"/>
                <w:bCs w:val="0"/>
                <w:sz w:val="20"/>
                <w:szCs w:val="20"/>
                <w:lang w:val="ru-RU"/>
              </w:rPr>
              <w:t>,</w:t>
            </w:r>
            <w:proofErr w:type="gramEnd"/>
            <w:r w:rsidR="001E7DDF" w:rsidRPr="000D18CC">
              <w:rPr>
                <w:rFonts w:cs="Times New Roman"/>
                <w:b w:val="0"/>
                <w:bCs w:val="0"/>
                <w:sz w:val="20"/>
                <w:szCs w:val="20"/>
                <w:lang w:val="ru-RU"/>
              </w:rPr>
              <w:t xml:space="preserve"> гражданин </w:t>
            </w:r>
            <w:proofErr w:type="spellStart"/>
            <w:r w:rsidR="001E7DDF" w:rsidRPr="000D18CC">
              <w:rPr>
                <w:rFonts w:cs="Times New Roman"/>
                <w:b w:val="0"/>
                <w:bCs w:val="0"/>
                <w:sz w:val="20"/>
                <w:szCs w:val="20"/>
                <w:lang w:val="ru-RU"/>
              </w:rPr>
              <w:t>Росийской</w:t>
            </w:r>
            <w:proofErr w:type="spellEnd"/>
            <w:r w:rsidR="001E7DDF" w:rsidRPr="000D18CC">
              <w:rPr>
                <w:rFonts w:cs="Times New Roman"/>
                <w:b w:val="0"/>
                <w:bCs w:val="0"/>
                <w:sz w:val="20"/>
                <w:szCs w:val="20"/>
                <w:lang w:val="ru-RU"/>
              </w:rPr>
              <w:t xml:space="preserve"> Федерации,  </w:t>
            </w:r>
            <w:r w:rsidRPr="000D18CC">
              <w:rPr>
                <w:rFonts w:cs="Times New Roman"/>
                <w:b w:val="0"/>
                <w:bCs w:val="0"/>
                <w:sz w:val="20"/>
                <w:szCs w:val="20"/>
                <w:lang w:val="ru-RU"/>
              </w:rPr>
              <w:t xml:space="preserve"> являющийся субъектом  малого и среднего предпринимательства;</w:t>
            </w:r>
          </w:p>
          <w:p w14:paraId="4B916F4D" w14:textId="5408D809" w:rsidR="00D37600" w:rsidRPr="000D18CC" w:rsidRDefault="00D37600" w:rsidP="00D37600">
            <w:pPr>
              <w:pStyle w:val="1"/>
              <w:ind w:left="0"/>
              <w:outlineLvl w:val="0"/>
              <w:rPr>
                <w:rFonts w:cs="Times New Roman"/>
                <w:b w:val="0"/>
                <w:bCs w:val="0"/>
                <w:sz w:val="20"/>
                <w:szCs w:val="20"/>
                <w:lang w:val="ru-RU"/>
              </w:rPr>
            </w:pPr>
            <w:r w:rsidRPr="000D18CC">
              <w:rPr>
                <w:rFonts w:cs="Times New Roman"/>
                <w:b w:val="0"/>
                <w:bCs w:val="0"/>
                <w:sz w:val="20"/>
                <w:szCs w:val="20"/>
                <w:lang w:val="ru-RU"/>
              </w:rPr>
              <w:t xml:space="preserve">- физическое лицо, </w:t>
            </w:r>
            <w:r w:rsidR="001E7DDF" w:rsidRPr="000D18CC">
              <w:rPr>
                <w:rFonts w:cs="Times New Roman"/>
                <w:b w:val="0"/>
                <w:bCs w:val="0"/>
                <w:sz w:val="20"/>
                <w:szCs w:val="20"/>
                <w:lang w:val="ru-RU"/>
              </w:rPr>
              <w:t xml:space="preserve">гражданин </w:t>
            </w:r>
            <w:proofErr w:type="spellStart"/>
            <w:r w:rsidR="001E7DDF" w:rsidRPr="000D18CC">
              <w:rPr>
                <w:rFonts w:cs="Times New Roman"/>
                <w:b w:val="0"/>
                <w:bCs w:val="0"/>
                <w:sz w:val="20"/>
                <w:szCs w:val="20"/>
                <w:lang w:val="ru-RU"/>
              </w:rPr>
              <w:t>Росийской</w:t>
            </w:r>
            <w:proofErr w:type="spellEnd"/>
            <w:r w:rsidR="001E7DDF" w:rsidRPr="000D18CC">
              <w:rPr>
                <w:rFonts w:cs="Times New Roman"/>
                <w:b w:val="0"/>
                <w:bCs w:val="0"/>
                <w:sz w:val="20"/>
                <w:szCs w:val="20"/>
                <w:lang w:val="ru-RU"/>
              </w:rPr>
              <w:t xml:space="preserve"> Федерации</w:t>
            </w:r>
            <w:proofErr w:type="gramStart"/>
            <w:r w:rsidR="001E7DDF" w:rsidRPr="000D18CC">
              <w:rPr>
                <w:rFonts w:cs="Times New Roman"/>
                <w:b w:val="0"/>
                <w:bCs w:val="0"/>
                <w:sz w:val="20"/>
                <w:szCs w:val="20"/>
                <w:lang w:val="ru-RU"/>
              </w:rPr>
              <w:t xml:space="preserve"> ,</w:t>
            </w:r>
            <w:proofErr w:type="gramEnd"/>
            <w:r w:rsidR="001E7DDF" w:rsidRPr="000D18CC">
              <w:rPr>
                <w:rFonts w:cs="Times New Roman"/>
                <w:b w:val="0"/>
                <w:bCs w:val="0"/>
                <w:sz w:val="20"/>
                <w:szCs w:val="20"/>
                <w:lang w:val="ru-RU"/>
              </w:rPr>
              <w:t xml:space="preserve"> </w:t>
            </w:r>
            <w:r w:rsidRPr="000D18CC">
              <w:rPr>
                <w:rFonts w:cs="Times New Roman"/>
                <w:b w:val="0"/>
                <w:bCs w:val="0"/>
                <w:sz w:val="20"/>
                <w:szCs w:val="20"/>
                <w:lang w:val="ru-RU"/>
              </w:rPr>
              <w:t>применяющее специальный налоговый режим "Налог на профессиональный доход" и не являющееся индивидуальным предпринимателем.</w:t>
            </w:r>
          </w:p>
        </w:tc>
      </w:tr>
      <w:tr w:rsidR="00771B07" w:rsidRPr="00B67271" w14:paraId="6C9795B0" w14:textId="77777777" w:rsidTr="00E34E1B">
        <w:tc>
          <w:tcPr>
            <w:tcW w:w="562" w:type="dxa"/>
          </w:tcPr>
          <w:p w14:paraId="3DEF27A8" w14:textId="1903C55E" w:rsidR="00771B07" w:rsidRPr="000D18CC" w:rsidRDefault="005B740E" w:rsidP="00771B07">
            <w:pPr>
              <w:rPr>
                <w:rFonts w:ascii="Times New Roman" w:hAnsi="Times New Roman" w:cs="Times New Roman"/>
                <w:sz w:val="20"/>
                <w:szCs w:val="20"/>
                <w:lang w:val="ru-RU"/>
              </w:rPr>
            </w:pPr>
            <w:r w:rsidRPr="000D18CC">
              <w:rPr>
                <w:rFonts w:ascii="Times New Roman" w:hAnsi="Times New Roman" w:cs="Times New Roman"/>
                <w:sz w:val="20"/>
                <w:szCs w:val="20"/>
                <w:lang w:val="ru-RU"/>
              </w:rPr>
              <w:t>3</w:t>
            </w:r>
          </w:p>
        </w:tc>
        <w:tc>
          <w:tcPr>
            <w:tcW w:w="6521" w:type="dxa"/>
          </w:tcPr>
          <w:p w14:paraId="1AD1219D" w14:textId="08FC4C13" w:rsidR="00771B07" w:rsidRPr="000D18CC" w:rsidRDefault="00E93ED0" w:rsidP="00EC4A13">
            <w:pPr>
              <w:rPr>
                <w:rFonts w:ascii="Times New Roman" w:hAnsi="Times New Roman" w:cs="Times New Roman"/>
                <w:sz w:val="20"/>
                <w:szCs w:val="20"/>
                <w:lang w:val="ru-RU"/>
              </w:rPr>
            </w:pPr>
            <w:r w:rsidRPr="000D18CC">
              <w:rPr>
                <w:rFonts w:ascii="Times New Roman" w:hAnsi="Times New Roman" w:cs="Times New Roman"/>
                <w:sz w:val="20"/>
                <w:szCs w:val="20"/>
                <w:lang w:val="ru-RU"/>
              </w:rPr>
              <w:t>С</w:t>
            </w:r>
            <w:r w:rsidR="005F0B94" w:rsidRPr="000D18CC">
              <w:rPr>
                <w:rFonts w:ascii="Times New Roman" w:hAnsi="Times New Roman" w:cs="Times New Roman"/>
                <w:sz w:val="20"/>
                <w:szCs w:val="20"/>
                <w:lang w:val="ru-RU"/>
              </w:rPr>
              <w:t>роки рассмотрения оформленного заемщиком заявления о предоставлении потребительского кредита (займа)</w:t>
            </w:r>
            <w:proofErr w:type="gramStart"/>
            <w:r w:rsidR="00EC4A13" w:rsidRPr="000D18CC">
              <w:rPr>
                <w:rFonts w:ascii="Times New Roman" w:hAnsi="Times New Roman" w:cs="Times New Roman"/>
                <w:sz w:val="20"/>
                <w:szCs w:val="20"/>
                <w:lang w:val="ru-RU"/>
              </w:rPr>
              <w:t xml:space="preserve"> </w:t>
            </w:r>
            <w:r w:rsidR="004D2E84" w:rsidRPr="000D18CC">
              <w:rPr>
                <w:rFonts w:ascii="Times New Roman" w:hAnsi="Times New Roman" w:cs="Times New Roman"/>
                <w:sz w:val="20"/>
                <w:szCs w:val="20"/>
                <w:lang w:val="ru-RU"/>
              </w:rPr>
              <w:t>,</w:t>
            </w:r>
            <w:proofErr w:type="gramEnd"/>
            <w:r w:rsidR="004D2E84" w:rsidRPr="000D18CC">
              <w:rPr>
                <w:rFonts w:ascii="Times New Roman" w:hAnsi="Times New Roman" w:cs="Times New Roman"/>
                <w:sz w:val="20"/>
                <w:szCs w:val="20"/>
                <w:lang w:val="ru-RU"/>
              </w:rPr>
              <w:t xml:space="preserve"> займа,  заключенного  в целях, связанных с осуществлением предпринимательской деятельности, </w:t>
            </w:r>
            <w:r w:rsidR="00EC4A13" w:rsidRPr="000D18CC">
              <w:rPr>
                <w:rFonts w:ascii="Times New Roman" w:hAnsi="Times New Roman" w:cs="Times New Roman"/>
                <w:sz w:val="20"/>
                <w:szCs w:val="20"/>
                <w:lang w:val="ru-RU"/>
              </w:rPr>
              <w:t xml:space="preserve">  </w:t>
            </w:r>
            <w:r w:rsidR="005F0B94" w:rsidRPr="000D18CC">
              <w:rPr>
                <w:rFonts w:ascii="Times New Roman" w:hAnsi="Times New Roman" w:cs="Times New Roman"/>
                <w:sz w:val="20"/>
                <w:szCs w:val="20"/>
                <w:lang w:val="ru-RU"/>
              </w:rPr>
              <w:t xml:space="preserve"> и принятия кредитором решения относительно этого заявления, а также перечень документов, необходимых для рассмотрения заявления, в том числе для оценки кредитоспособности заемщика</w:t>
            </w:r>
            <w:r w:rsidRPr="000D18CC">
              <w:rPr>
                <w:rFonts w:ascii="Times New Roman" w:hAnsi="Times New Roman" w:cs="Times New Roman"/>
                <w:sz w:val="20"/>
                <w:szCs w:val="20"/>
                <w:lang w:val="ru-RU"/>
              </w:rPr>
              <w:t>.</w:t>
            </w:r>
          </w:p>
        </w:tc>
        <w:tc>
          <w:tcPr>
            <w:tcW w:w="7938" w:type="dxa"/>
          </w:tcPr>
          <w:p w14:paraId="4CB88125" w14:textId="77777777" w:rsidR="00A709A6" w:rsidRPr="000D18CC" w:rsidRDefault="00306F49" w:rsidP="004D2E84">
            <w:pPr>
              <w:pStyle w:val="1"/>
              <w:ind w:left="0"/>
              <w:outlineLvl w:val="0"/>
              <w:rPr>
                <w:rFonts w:cs="Times New Roman"/>
                <w:b w:val="0"/>
                <w:bCs w:val="0"/>
                <w:sz w:val="20"/>
                <w:szCs w:val="20"/>
                <w:lang w:val="ru-RU"/>
              </w:rPr>
            </w:pPr>
            <w:r w:rsidRPr="000D18CC">
              <w:rPr>
                <w:rFonts w:cs="Times New Roman"/>
                <w:b w:val="0"/>
                <w:bCs w:val="0"/>
                <w:sz w:val="20"/>
                <w:szCs w:val="20"/>
                <w:lang w:val="ru-RU"/>
              </w:rPr>
              <w:t xml:space="preserve">Сроки рассмотрения заявления о предоставлении </w:t>
            </w:r>
            <w:proofErr w:type="spellStart"/>
            <w:r w:rsidR="009C6D99" w:rsidRPr="000D18CC">
              <w:rPr>
                <w:rFonts w:cs="Times New Roman"/>
                <w:b w:val="0"/>
                <w:bCs w:val="0"/>
                <w:sz w:val="20"/>
                <w:szCs w:val="20"/>
                <w:lang w:val="ru-RU"/>
              </w:rPr>
              <w:t>микрозайма</w:t>
            </w:r>
            <w:proofErr w:type="spellEnd"/>
            <w:r w:rsidRPr="000D18CC">
              <w:rPr>
                <w:rFonts w:cs="Times New Roman"/>
                <w:b w:val="0"/>
                <w:bCs w:val="0"/>
                <w:sz w:val="20"/>
                <w:szCs w:val="20"/>
                <w:lang w:val="ru-RU"/>
              </w:rPr>
              <w:t xml:space="preserve"> и принятия кредитором решения относительно этого заявления</w:t>
            </w:r>
            <w:r w:rsidR="00A709A6" w:rsidRPr="000D18CC">
              <w:rPr>
                <w:rFonts w:cs="Times New Roman"/>
                <w:b w:val="0"/>
                <w:bCs w:val="0"/>
                <w:sz w:val="20"/>
                <w:szCs w:val="20"/>
                <w:lang w:val="ru-RU"/>
              </w:rPr>
              <w:t>:</w:t>
            </w:r>
          </w:p>
          <w:p w14:paraId="045C84F0" w14:textId="620EF119" w:rsidR="00306F49" w:rsidRPr="000D18CC" w:rsidRDefault="00A709A6" w:rsidP="004D2E84">
            <w:pPr>
              <w:pStyle w:val="1"/>
              <w:ind w:left="0"/>
              <w:outlineLvl w:val="0"/>
              <w:rPr>
                <w:rFonts w:cs="Times New Roman"/>
                <w:b w:val="0"/>
                <w:bCs w:val="0"/>
                <w:sz w:val="20"/>
                <w:szCs w:val="20"/>
                <w:lang w:val="ru-RU"/>
              </w:rPr>
            </w:pPr>
            <w:r w:rsidRPr="000D18CC">
              <w:rPr>
                <w:rFonts w:cs="Times New Roman"/>
                <w:b w:val="0"/>
                <w:bCs w:val="0"/>
                <w:sz w:val="20"/>
                <w:szCs w:val="20"/>
                <w:lang w:val="ru-RU"/>
              </w:rPr>
              <w:t xml:space="preserve">- </w:t>
            </w:r>
            <w:r w:rsidR="00306F49" w:rsidRPr="000D18CC">
              <w:rPr>
                <w:rFonts w:cs="Times New Roman"/>
                <w:b w:val="0"/>
                <w:bCs w:val="0"/>
                <w:sz w:val="20"/>
                <w:szCs w:val="20"/>
                <w:lang w:val="ru-RU"/>
              </w:rPr>
              <w:t xml:space="preserve"> 1 день.</w:t>
            </w:r>
          </w:p>
          <w:p w14:paraId="3C47B816" w14:textId="3E32C098" w:rsidR="004451F2" w:rsidRPr="000D18CC" w:rsidRDefault="00306F49" w:rsidP="004D2E84">
            <w:pPr>
              <w:pStyle w:val="1"/>
              <w:ind w:left="0"/>
              <w:outlineLvl w:val="0"/>
              <w:rPr>
                <w:rFonts w:cs="Times New Roman"/>
                <w:b w:val="0"/>
                <w:bCs w:val="0"/>
                <w:sz w:val="20"/>
                <w:szCs w:val="20"/>
                <w:lang w:val="ru-RU"/>
              </w:rPr>
            </w:pPr>
            <w:r w:rsidRPr="000D18CC">
              <w:rPr>
                <w:rFonts w:cs="Times New Roman"/>
                <w:b w:val="0"/>
                <w:bCs w:val="0"/>
                <w:sz w:val="20"/>
                <w:szCs w:val="20"/>
                <w:lang w:val="ru-RU"/>
              </w:rPr>
              <w:t>П</w:t>
            </w:r>
            <w:r w:rsidR="004451F2" w:rsidRPr="000D18CC">
              <w:rPr>
                <w:rFonts w:cs="Times New Roman"/>
                <w:b w:val="0"/>
                <w:bCs w:val="0"/>
                <w:sz w:val="20"/>
                <w:szCs w:val="20"/>
                <w:lang w:val="ru-RU"/>
              </w:rPr>
              <w:t>еречень документов, необходимых для рассмотрения заявления</w:t>
            </w:r>
            <w:r w:rsidR="00A709A6" w:rsidRPr="000D18CC">
              <w:rPr>
                <w:rFonts w:cs="Times New Roman"/>
                <w:b w:val="0"/>
                <w:bCs w:val="0"/>
                <w:sz w:val="20"/>
                <w:szCs w:val="20"/>
                <w:lang w:val="ru-RU"/>
              </w:rPr>
              <w:t xml:space="preserve"> на предоставления </w:t>
            </w:r>
            <w:proofErr w:type="spellStart"/>
            <w:r w:rsidR="00A709A6" w:rsidRPr="000D18CC">
              <w:rPr>
                <w:rFonts w:cs="Times New Roman"/>
                <w:b w:val="0"/>
                <w:bCs w:val="0"/>
                <w:sz w:val="20"/>
                <w:szCs w:val="20"/>
                <w:lang w:val="ru-RU"/>
              </w:rPr>
              <w:t>микрозайма</w:t>
            </w:r>
            <w:proofErr w:type="spellEnd"/>
            <w:proofErr w:type="gramStart"/>
            <w:r w:rsidR="00A709A6" w:rsidRPr="000D18CC">
              <w:rPr>
                <w:rFonts w:cs="Times New Roman"/>
                <w:b w:val="0"/>
                <w:bCs w:val="0"/>
                <w:sz w:val="20"/>
                <w:szCs w:val="20"/>
                <w:lang w:val="ru-RU"/>
              </w:rPr>
              <w:t xml:space="preserve"> </w:t>
            </w:r>
            <w:r w:rsidR="004451F2" w:rsidRPr="000D18CC">
              <w:rPr>
                <w:rFonts w:cs="Times New Roman"/>
                <w:b w:val="0"/>
                <w:bCs w:val="0"/>
                <w:sz w:val="20"/>
                <w:szCs w:val="20"/>
                <w:lang w:val="ru-RU"/>
              </w:rPr>
              <w:t>:</w:t>
            </w:r>
            <w:proofErr w:type="gramEnd"/>
          </w:p>
          <w:p w14:paraId="172F15F7" w14:textId="0C392761" w:rsidR="004451F2" w:rsidRPr="000D18CC" w:rsidRDefault="00306F49" w:rsidP="004D2E84">
            <w:pPr>
              <w:pStyle w:val="1"/>
              <w:ind w:left="0"/>
              <w:outlineLvl w:val="0"/>
              <w:rPr>
                <w:rFonts w:cs="Times New Roman"/>
                <w:b w:val="0"/>
                <w:bCs w:val="0"/>
                <w:sz w:val="20"/>
                <w:szCs w:val="20"/>
                <w:lang w:val="ru-RU"/>
              </w:rPr>
            </w:pPr>
            <w:r w:rsidRPr="000D18CC">
              <w:rPr>
                <w:rFonts w:cs="Times New Roman"/>
                <w:b w:val="0"/>
                <w:bCs w:val="0"/>
                <w:sz w:val="20"/>
                <w:szCs w:val="20"/>
                <w:lang w:val="ru-RU"/>
              </w:rPr>
              <w:t>-</w:t>
            </w:r>
            <w:r w:rsidR="00C83AB5" w:rsidRPr="000D18CC">
              <w:rPr>
                <w:rFonts w:cs="Times New Roman"/>
                <w:b w:val="0"/>
                <w:bCs w:val="0"/>
                <w:sz w:val="20"/>
                <w:szCs w:val="20"/>
                <w:lang w:val="ru-RU"/>
              </w:rPr>
              <w:t>документ, удостоверяющий личность</w:t>
            </w:r>
            <w:r w:rsidR="004451F2" w:rsidRPr="000D18CC">
              <w:rPr>
                <w:rFonts w:cs="Times New Roman"/>
                <w:b w:val="0"/>
                <w:bCs w:val="0"/>
                <w:sz w:val="20"/>
                <w:szCs w:val="20"/>
                <w:lang w:val="ru-RU"/>
              </w:rPr>
              <w:t>;</w:t>
            </w:r>
          </w:p>
          <w:p w14:paraId="10B6923F" w14:textId="6F0C8744" w:rsidR="0051236F" w:rsidRPr="000D18CC" w:rsidRDefault="0051236F" w:rsidP="004D2E84">
            <w:pPr>
              <w:pStyle w:val="1"/>
              <w:ind w:left="0"/>
              <w:outlineLvl w:val="0"/>
              <w:rPr>
                <w:rFonts w:cs="Times New Roman"/>
                <w:b w:val="0"/>
                <w:bCs w:val="0"/>
                <w:sz w:val="20"/>
                <w:szCs w:val="20"/>
                <w:lang w:val="ru-RU"/>
              </w:rPr>
            </w:pPr>
            <w:r w:rsidRPr="000D18CC">
              <w:rPr>
                <w:rFonts w:cs="Times New Roman"/>
                <w:b w:val="0"/>
                <w:bCs w:val="0"/>
                <w:sz w:val="20"/>
                <w:szCs w:val="20"/>
                <w:lang w:val="ru-RU"/>
              </w:rPr>
              <w:t>- ИНН</w:t>
            </w:r>
            <w:proofErr w:type="gramStart"/>
            <w:r w:rsidRPr="000D18CC">
              <w:rPr>
                <w:rFonts w:cs="Times New Roman"/>
                <w:b w:val="0"/>
                <w:bCs w:val="0"/>
                <w:sz w:val="20"/>
                <w:szCs w:val="20"/>
                <w:lang w:val="ru-RU"/>
              </w:rPr>
              <w:t xml:space="preserve"> ;</w:t>
            </w:r>
            <w:proofErr w:type="gramEnd"/>
          </w:p>
          <w:p w14:paraId="471541C5" w14:textId="0ADF8756" w:rsidR="0051236F" w:rsidRPr="000D18CC" w:rsidRDefault="0051236F" w:rsidP="004D2E84">
            <w:pPr>
              <w:pStyle w:val="1"/>
              <w:ind w:left="0"/>
              <w:outlineLvl w:val="0"/>
              <w:rPr>
                <w:rFonts w:cs="Times New Roman"/>
                <w:b w:val="0"/>
                <w:bCs w:val="0"/>
                <w:sz w:val="20"/>
                <w:szCs w:val="20"/>
                <w:lang w:val="ru-RU"/>
              </w:rPr>
            </w:pPr>
            <w:r w:rsidRPr="000D18CC">
              <w:rPr>
                <w:rFonts w:cs="Times New Roman"/>
                <w:b w:val="0"/>
                <w:bCs w:val="0"/>
                <w:sz w:val="20"/>
                <w:szCs w:val="20"/>
                <w:lang w:val="ru-RU"/>
              </w:rPr>
              <w:t>СНИЛС (при наличии);</w:t>
            </w:r>
          </w:p>
          <w:p w14:paraId="69899CBF" w14:textId="05DD64F7" w:rsidR="00491434" w:rsidRPr="000D18CC" w:rsidRDefault="00306F49" w:rsidP="004D2E84">
            <w:pPr>
              <w:pStyle w:val="1"/>
              <w:ind w:left="0"/>
              <w:outlineLvl w:val="0"/>
              <w:rPr>
                <w:rFonts w:cs="Times New Roman"/>
                <w:b w:val="0"/>
                <w:bCs w:val="0"/>
                <w:sz w:val="20"/>
                <w:szCs w:val="20"/>
                <w:lang w:val="ru-RU"/>
              </w:rPr>
            </w:pPr>
            <w:r w:rsidRPr="000D18CC">
              <w:rPr>
                <w:rFonts w:cs="Times New Roman"/>
                <w:b w:val="0"/>
                <w:bCs w:val="0"/>
                <w:sz w:val="20"/>
                <w:szCs w:val="20"/>
                <w:lang w:val="ru-RU"/>
              </w:rPr>
              <w:t>-</w:t>
            </w:r>
            <w:r w:rsidR="004451F2" w:rsidRPr="000D18CC">
              <w:rPr>
                <w:rFonts w:cs="Times New Roman"/>
                <w:b w:val="0"/>
                <w:bCs w:val="0"/>
                <w:sz w:val="20"/>
                <w:szCs w:val="20"/>
                <w:lang w:val="ru-RU"/>
              </w:rPr>
              <w:t>паспорт транспортного средства</w:t>
            </w:r>
            <w:r w:rsidR="00B65E16" w:rsidRPr="000D18CC">
              <w:rPr>
                <w:rFonts w:cs="Times New Roman"/>
                <w:b w:val="0"/>
                <w:bCs w:val="0"/>
                <w:sz w:val="20"/>
                <w:szCs w:val="20"/>
                <w:lang w:val="ru-RU"/>
              </w:rPr>
              <w:t>, свидетельство ТС</w:t>
            </w:r>
            <w:r w:rsidR="004451F2" w:rsidRPr="000D18CC">
              <w:rPr>
                <w:rFonts w:cs="Times New Roman"/>
                <w:b w:val="0"/>
                <w:bCs w:val="0"/>
                <w:sz w:val="20"/>
                <w:szCs w:val="20"/>
                <w:lang w:val="ru-RU"/>
              </w:rPr>
              <w:t xml:space="preserve"> (для займа под </w:t>
            </w:r>
            <w:r w:rsidR="009730ED" w:rsidRPr="000D18CC">
              <w:rPr>
                <w:rFonts w:cs="Times New Roman"/>
                <w:b w:val="0"/>
                <w:bCs w:val="0"/>
                <w:sz w:val="20"/>
                <w:szCs w:val="20"/>
                <w:lang w:val="ru-RU"/>
              </w:rPr>
              <w:t xml:space="preserve">залог </w:t>
            </w:r>
            <w:r w:rsidR="004451F2" w:rsidRPr="000D18CC">
              <w:rPr>
                <w:rFonts w:cs="Times New Roman"/>
                <w:b w:val="0"/>
                <w:bCs w:val="0"/>
                <w:sz w:val="20"/>
                <w:szCs w:val="20"/>
                <w:lang w:val="ru-RU"/>
              </w:rPr>
              <w:t>АВТО)</w:t>
            </w:r>
            <w:r w:rsidR="00B65E16" w:rsidRPr="000D18CC">
              <w:rPr>
                <w:rFonts w:cs="Times New Roman"/>
                <w:b w:val="0"/>
                <w:bCs w:val="0"/>
                <w:sz w:val="20"/>
                <w:szCs w:val="20"/>
                <w:lang w:val="ru-RU"/>
              </w:rPr>
              <w:t>.</w:t>
            </w:r>
          </w:p>
          <w:p w14:paraId="07F77940" w14:textId="2CBD54C7" w:rsidR="004D2E84" w:rsidRPr="000D18CC" w:rsidRDefault="004D2E84" w:rsidP="004D2E84">
            <w:pPr>
              <w:pStyle w:val="1"/>
              <w:ind w:left="0"/>
              <w:outlineLvl w:val="0"/>
              <w:rPr>
                <w:rFonts w:cs="Times New Roman"/>
                <w:b w:val="0"/>
                <w:bCs w:val="0"/>
                <w:sz w:val="20"/>
                <w:szCs w:val="20"/>
                <w:lang w:val="ru-RU"/>
              </w:rPr>
            </w:pPr>
            <w:r w:rsidRPr="000D18CC">
              <w:rPr>
                <w:rFonts w:cs="Times New Roman"/>
                <w:b w:val="0"/>
                <w:bCs w:val="0"/>
                <w:sz w:val="20"/>
                <w:szCs w:val="20"/>
                <w:lang w:val="ru-RU"/>
              </w:rPr>
              <w:t>-  Справка о постановке на учет  физического лица в качестве налогоплательщика налога на профессиональный доход (КНД 1122035) на дату, не превышающую 5 рабочих дней до даты заключения договора займа по заключенному договору займа</w:t>
            </w:r>
          </w:p>
          <w:p w14:paraId="2A390A4E" w14:textId="77777777" w:rsidR="004D2E84" w:rsidRPr="000D18CC" w:rsidRDefault="004D2E84" w:rsidP="004D2E84">
            <w:pPr>
              <w:pStyle w:val="1"/>
              <w:ind w:left="0"/>
              <w:outlineLvl w:val="0"/>
              <w:rPr>
                <w:rFonts w:cs="Times New Roman"/>
                <w:b w:val="0"/>
                <w:bCs w:val="0"/>
                <w:sz w:val="20"/>
                <w:szCs w:val="20"/>
                <w:lang w:val="ru-RU"/>
              </w:rPr>
            </w:pPr>
            <w:r w:rsidRPr="000D18CC">
              <w:rPr>
                <w:rFonts w:cs="Times New Roman"/>
                <w:b w:val="0"/>
                <w:bCs w:val="0"/>
                <w:sz w:val="20"/>
                <w:szCs w:val="20"/>
                <w:lang w:val="ru-RU"/>
              </w:rPr>
              <w:t xml:space="preserve">- Для индивидуальных предпринимателей: </w:t>
            </w:r>
          </w:p>
          <w:p w14:paraId="264A69DD" w14:textId="77777777" w:rsidR="004D2E84" w:rsidRPr="000D18CC" w:rsidRDefault="004D2E84" w:rsidP="004D2E84">
            <w:pPr>
              <w:pStyle w:val="1"/>
              <w:ind w:left="0"/>
              <w:outlineLvl w:val="0"/>
              <w:rPr>
                <w:rFonts w:cs="Times New Roman"/>
                <w:b w:val="0"/>
                <w:bCs w:val="0"/>
                <w:sz w:val="20"/>
                <w:szCs w:val="20"/>
                <w:lang w:val="ru-RU"/>
              </w:rPr>
            </w:pPr>
            <w:r w:rsidRPr="000D18CC">
              <w:rPr>
                <w:rFonts w:cs="Times New Roman"/>
                <w:b w:val="0"/>
                <w:bCs w:val="0"/>
                <w:sz w:val="20"/>
                <w:szCs w:val="20"/>
                <w:lang w:val="ru-RU"/>
              </w:rPr>
              <w:t>-выписка из реестра  субъектов малого и среднего предпринимательства, на дату, не превышающую 5 рабочих дней до даты заключения договора займа по заключенному договору займа;</w:t>
            </w:r>
          </w:p>
          <w:p w14:paraId="1AEED3FC" w14:textId="77777777" w:rsidR="004D2E84" w:rsidRPr="000D18CC" w:rsidRDefault="004D2E84" w:rsidP="004D2E84">
            <w:pPr>
              <w:pStyle w:val="1"/>
              <w:ind w:left="0"/>
              <w:outlineLvl w:val="0"/>
              <w:rPr>
                <w:rFonts w:cs="Times New Roman"/>
                <w:b w:val="0"/>
                <w:bCs w:val="0"/>
                <w:sz w:val="20"/>
                <w:szCs w:val="20"/>
                <w:lang w:val="ru-RU"/>
              </w:rPr>
            </w:pPr>
            <w:r w:rsidRPr="000D18CC">
              <w:rPr>
                <w:rFonts w:cs="Times New Roman"/>
                <w:b w:val="0"/>
                <w:bCs w:val="0"/>
                <w:sz w:val="20"/>
                <w:szCs w:val="20"/>
                <w:lang w:val="ru-RU"/>
              </w:rPr>
              <w:t xml:space="preserve">.  Выписка  из ЕГРИП; </w:t>
            </w:r>
          </w:p>
          <w:p w14:paraId="40F8F74E" w14:textId="5E246E23" w:rsidR="004D2E84" w:rsidRPr="000D18CC" w:rsidRDefault="004D2E84" w:rsidP="00491434">
            <w:pPr>
              <w:pStyle w:val="1"/>
              <w:ind w:left="0"/>
              <w:outlineLvl w:val="0"/>
              <w:rPr>
                <w:rFonts w:cs="Times New Roman"/>
                <w:b w:val="0"/>
                <w:bCs w:val="0"/>
                <w:sz w:val="20"/>
                <w:szCs w:val="20"/>
                <w:lang w:val="ru-RU"/>
              </w:rPr>
            </w:pPr>
            <w:r w:rsidRPr="000D18CC">
              <w:rPr>
                <w:rFonts w:cs="Times New Roman"/>
                <w:b w:val="0"/>
                <w:bCs w:val="0"/>
                <w:sz w:val="20"/>
                <w:szCs w:val="20"/>
                <w:lang w:val="ru-RU"/>
              </w:rPr>
              <w:t>-Свидетельство о государственной регистрации физического лица в качестве индивидуального предпринимателя (свидетельству о внесении записи в единый государственный реестр индивидуальных предпринимателей записи об индивидуальном предпринимателе, зарегистрированном до 1 января 2004 года),</w:t>
            </w:r>
          </w:p>
          <w:p w14:paraId="21B63BE4" w14:textId="77777777" w:rsidR="004D2E84" w:rsidRPr="000D18CC" w:rsidRDefault="004D2E84" w:rsidP="00491434">
            <w:pPr>
              <w:pStyle w:val="1"/>
              <w:ind w:left="0"/>
              <w:outlineLvl w:val="0"/>
              <w:rPr>
                <w:rFonts w:cs="Times New Roman"/>
                <w:b w:val="0"/>
                <w:bCs w:val="0"/>
                <w:sz w:val="20"/>
                <w:szCs w:val="20"/>
                <w:lang w:val="ru-RU"/>
              </w:rPr>
            </w:pPr>
          </w:p>
          <w:p w14:paraId="01B048BE" w14:textId="5F4F4717" w:rsidR="00C83AB5" w:rsidRPr="000D18CC" w:rsidRDefault="006A3D89" w:rsidP="00491434">
            <w:pPr>
              <w:pStyle w:val="1"/>
              <w:ind w:left="0"/>
              <w:outlineLvl w:val="0"/>
              <w:rPr>
                <w:i w:val="0"/>
                <w:sz w:val="20"/>
                <w:szCs w:val="20"/>
                <w:lang w:val="ru-RU"/>
              </w:rPr>
            </w:pPr>
            <w:r w:rsidRPr="000D18CC">
              <w:rPr>
                <w:sz w:val="20"/>
                <w:szCs w:val="20"/>
                <w:lang w:val="ru-RU"/>
              </w:rPr>
              <w:t xml:space="preserve"> </w:t>
            </w:r>
            <w:r w:rsidR="00C83AB5" w:rsidRPr="000D18CC">
              <w:rPr>
                <w:sz w:val="20"/>
                <w:szCs w:val="20"/>
                <w:lang w:val="ru-RU"/>
              </w:rPr>
              <w:t xml:space="preserve">Перечень </w:t>
            </w:r>
            <w:r w:rsidRPr="000D18CC">
              <w:rPr>
                <w:sz w:val="20"/>
                <w:szCs w:val="20"/>
                <w:lang w:val="ru-RU"/>
              </w:rPr>
              <w:t>информаци</w:t>
            </w:r>
            <w:r w:rsidR="00C83AB5" w:rsidRPr="000D18CC">
              <w:rPr>
                <w:sz w:val="20"/>
                <w:szCs w:val="20"/>
                <w:lang w:val="ru-RU"/>
              </w:rPr>
              <w:t>и, необходимой для оценки кредитоспособности заемщика</w:t>
            </w:r>
            <w:proofErr w:type="gramStart"/>
            <w:r w:rsidR="00C83AB5" w:rsidRPr="000D18CC">
              <w:rPr>
                <w:sz w:val="20"/>
                <w:szCs w:val="20"/>
                <w:lang w:val="ru-RU"/>
              </w:rPr>
              <w:t xml:space="preserve"> :</w:t>
            </w:r>
            <w:proofErr w:type="gramEnd"/>
          </w:p>
          <w:p w14:paraId="5C3DEC71" w14:textId="05C3A8AD" w:rsidR="006A3D89" w:rsidRPr="000D18CC" w:rsidRDefault="00C83AB5" w:rsidP="006A3D89">
            <w:pPr>
              <w:pStyle w:val="ConsPlusNormal"/>
              <w:spacing w:before="240"/>
              <w:ind w:firstLine="540"/>
              <w:jc w:val="both"/>
              <w:rPr>
                <w:i/>
                <w:sz w:val="20"/>
                <w:szCs w:val="20"/>
              </w:rPr>
            </w:pPr>
            <w:r w:rsidRPr="000D18CC">
              <w:rPr>
                <w:i/>
                <w:sz w:val="20"/>
                <w:szCs w:val="20"/>
              </w:rPr>
              <w:t xml:space="preserve">- </w:t>
            </w:r>
            <w:r w:rsidR="006A3D89" w:rsidRPr="000D18CC">
              <w:rPr>
                <w:i/>
                <w:sz w:val="20"/>
                <w:szCs w:val="20"/>
              </w:rPr>
              <w:t xml:space="preserve"> о размере заработной платы, наличии иных источников дохода и денежных обязательствах </w:t>
            </w:r>
            <w:r w:rsidR="00491434" w:rsidRPr="000D18CC">
              <w:rPr>
                <w:i/>
                <w:sz w:val="20"/>
                <w:szCs w:val="20"/>
              </w:rPr>
              <w:t>заемщика</w:t>
            </w:r>
            <w:r w:rsidR="006A3D89" w:rsidRPr="000D18CC">
              <w:rPr>
                <w:i/>
                <w:sz w:val="20"/>
                <w:szCs w:val="20"/>
              </w:rPr>
              <w:t xml:space="preserve"> (при рассмотрении заявления на получение</w:t>
            </w:r>
            <w:r w:rsidR="00740EBE" w:rsidRPr="000D18CC">
              <w:rPr>
                <w:i/>
                <w:sz w:val="20"/>
                <w:szCs w:val="20"/>
              </w:rPr>
              <w:t xml:space="preserve"> </w:t>
            </w:r>
            <w:proofErr w:type="spellStart"/>
            <w:r w:rsidR="00740EBE" w:rsidRPr="000D18CC">
              <w:rPr>
                <w:i/>
                <w:sz w:val="20"/>
                <w:szCs w:val="20"/>
              </w:rPr>
              <w:t>микро</w:t>
            </w:r>
            <w:r w:rsidR="006A3D89" w:rsidRPr="000D18CC">
              <w:rPr>
                <w:i/>
                <w:sz w:val="20"/>
                <w:szCs w:val="20"/>
              </w:rPr>
              <w:t>займа</w:t>
            </w:r>
            <w:proofErr w:type="spellEnd"/>
            <w:r w:rsidR="006A3D89" w:rsidRPr="000D18CC">
              <w:rPr>
                <w:i/>
                <w:sz w:val="20"/>
                <w:szCs w:val="20"/>
              </w:rPr>
              <w:t xml:space="preserve"> на сумму, превышающую 3 000 (три тысячи) рублей). </w:t>
            </w:r>
          </w:p>
          <w:p w14:paraId="4EA48018" w14:textId="4176F8CC" w:rsidR="006A3D89" w:rsidRPr="000D18CC" w:rsidRDefault="006A3D89" w:rsidP="006A3D89">
            <w:pPr>
              <w:pStyle w:val="ConsPlusNormal"/>
              <w:spacing w:before="240"/>
              <w:ind w:firstLine="540"/>
              <w:jc w:val="both"/>
              <w:rPr>
                <w:i/>
                <w:sz w:val="20"/>
                <w:szCs w:val="20"/>
              </w:rPr>
            </w:pPr>
            <w:r w:rsidRPr="000D18CC">
              <w:rPr>
                <w:i/>
                <w:sz w:val="20"/>
                <w:szCs w:val="20"/>
              </w:rPr>
              <w:t xml:space="preserve">- о возможности предоставления обеспечения исполнения </w:t>
            </w:r>
            <w:r w:rsidR="00491434" w:rsidRPr="000D18CC">
              <w:rPr>
                <w:i/>
                <w:sz w:val="20"/>
                <w:szCs w:val="20"/>
              </w:rPr>
              <w:t>заемщиком</w:t>
            </w:r>
            <w:r w:rsidRPr="000D18CC">
              <w:rPr>
                <w:i/>
                <w:sz w:val="20"/>
                <w:szCs w:val="20"/>
              </w:rPr>
              <w:t xml:space="preserve"> обязательств по </w:t>
            </w:r>
            <w:r w:rsidR="00740EBE" w:rsidRPr="000D18CC">
              <w:rPr>
                <w:i/>
                <w:sz w:val="20"/>
                <w:szCs w:val="20"/>
              </w:rPr>
              <w:t>Д</w:t>
            </w:r>
            <w:r w:rsidRPr="000D18CC">
              <w:rPr>
                <w:i/>
                <w:sz w:val="20"/>
                <w:szCs w:val="20"/>
              </w:rPr>
              <w:t xml:space="preserve">оговору </w:t>
            </w:r>
            <w:r w:rsidR="00491434" w:rsidRPr="000D18CC">
              <w:rPr>
                <w:i/>
                <w:sz w:val="20"/>
                <w:szCs w:val="20"/>
              </w:rPr>
              <w:t>займа</w:t>
            </w:r>
            <w:r w:rsidRPr="000D18CC">
              <w:rPr>
                <w:i/>
                <w:sz w:val="20"/>
                <w:szCs w:val="20"/>
              </w:rPr>
              <w:t xml:space="preserve"> (в том числе залог, поручительство), в случае, если предоставление обеспечения предусмотрено условиями </w:t>
            </w:r>
            <w:r w:rsidR="00740EBE" w:rsidRPr="000D18CC">
              <w:rPr>
                <w:i/>
                <w:sz w:val="20"/>
                <w:szCs w:val="20"/>
              </w:rPr>
              <w:t>Д</w:t>
            </w:r>
            <w:r w:rsidRPr="000D18CC">
              <w:rPr>
                <w:i/>
                <w:sz w:val="20"/>
                <w:szCs w:val="20"/>
              </w:rPr>
              <w:t xml:space="preserve">оговора </w:t>
            </w:r>
            <w:r w:rsidR="00491434" w:rsidRPr="000D18CC">
              <w:rPr>
                <w:i/>
                <w:sz w:val="20"/>
                <w:szCs w:val="20"/>
              </w:rPr>
              <w:t>займа</w:t>
            </w:r>
            <w:r w:rsidRPr="000D18CC">
              <w:rPr>
                <w:i/>
                <w:sz w:val="20"/>
                <w:szCs w:val="20"/>
              </w:rPr>
              <w:t>;</w:t>
            </w:r>
          </w:p>
          <w:p w14:paraId="17D2F8C8" w14:textId="3DD4B06B" w:rsidR="006A3D89" w:rsidRPr="000D18CC" w:rsidRDefault="006A3D89" w:rsidP="006A3D89">
            <w:pPr>
              <w:pStyle w:val="ConsPlusNormal"/>
              <w:spacing w:before="240"/>
              <w:ind w:firstLine="540"/>
              <w:jc w:val="both"/>
              <w:rPr>
                <w:i/>
                <w:sz w:val="20"/>
                <w:szCs w:val="20"/>
              </w:rPr>
            </w:pPr>
            <w:r w:rsidRPr="000D18CC">
              <w:rPr>
                <w:i/>
                <w:sz w:val="20"/>
                <w:szCs w:val="20"/>
              </w:rPr>
              <w:t xml:space="preserve">- о судебных спорах, в которых </w:t>
            </w:r>
            <w:r w:rsidR="00491434" w:rsidRPr="000D18CC">
              <w:rPr>
                <w:i/>
                <w:sz w:val="20"/>
                <w:szCs w:val="20"/>
              </w:rPr>
              <w:t>заемщик</w:t>
            </w:r>
            <w:r w:rsidRPr="000D18CC">
              <w:rPr>
                <w:i/>
                <w:sz w:val="20"/>
                <w:szCs w:val="20"/>
              </w:rPr>
              <w:t xml:space="preserve"> выступает ответчиком (при рассмотрении заявления на получение </w:t>
            </w:r>
            <w:proofErr w:type="spellStart"/>
            <w:r w:rsidR="00740EBE" w:rsidRPr="000D18CC">
              <w:rPr>
                <w:i/>
                <w:sz w:val="20"/>
                <w:szCs w:val="20"/>
              </w:rPr>
              <w:t>микро</w:t>
            </w:r>
            <w:r w:rsidRPr="000D18CC">
              <w:rPr>
                <w:i/>
                <w:sz w:val="20"/>
                <w:szCs w:val="20"/>
              </w:rPr>
              <w:t>займа</w:t>
            </w:r>
            <w:proofErr w:type="spellEnd"/>
            <w:r w:rsidRPr="000D18CC">
              <w:rPr>
                <w:i/>
                <w:sz w:val="20"/>
                <w:szCs w:val="20"/>
              </w:rPr>
              <w:t xml:space="preserve"> на сумму, превышающую 30 000 (тридцать тысяч) рублей);</w:t>
            </w:r>
          </w:p>
          <w:p w14:paraId="139EBEE4" w14:textId="0C9BAE3D" w:rsidR="006A3D89" w:rsidRPr="000D18CC" w:rsidRDefault="006A3D89" w:rsidP="006A3D89">
            <w:pPr>
              <w:pStyle w:val="ConsPlusNormal"/>
              <w:spacing w:before="240"/>
              <w:ind w:firstLine="540"/>
              <w:jc w:val="both"/>
              <w:rPr>
                <w:i/>
                <w:sz w:val="20"/>
                <w:szCs w:val="20"/>
              </w:rPr>
            </w:pPr>
            <w:r w:rsidRPr="000D18CC">
              <w:rPr>
                <w:i/>
                <w:sz w:val="20"/>
                <w:szCs w:val="20"/>
              </w:rPr>
              <w:t xml:space="preserve">- о наличии в собственности </w:t>
            </w:r>
            <w:r w:rsidR="00491434" w:rsidRPr="000D18CC">
              <w:rPr>
                <w:i/>
                <w:sz w:val="20"/>
                <w:szCs w:val="20"/>
              </w:rPr>
              <w:t>заемщика</w:t>
            </w:r>
            <w:r w:rsidRPr="000D18CC">
              <w:rPr>
                <w:i/>
                <w:sz w:val="20"/>
                <w:szCs w:val="20"/>
              </w:rPr>
              <w:t xml:space="preserve"> движимого и (или) недвижимого имущества (при рассмотрении заявления на получение </w:t>
            </w:r>
            <w:proofErr w:type="spellStart"/>
            <w:r w:rsidR="006B3A90" w:rsidRPr="000D18CC">
              <w:rPr>
                <w:i/>
                <w:sz w:val="20"/>
                <w:szCs w:val="20"/>
              </w:rPr>
              <w:t>микро</w:t>
            </w:r>
            <w:r w:rsidRPr="000D18CC">
              <w:rPr>
                <w:i/>
                <w:sz w:val="20"/>
                <w:szCs w:val="20"/>
              </w:rPr>
              <w:t>займа</w:t>
            </w:r>
            <w:proofErr w:type="spellEnd"/>
            <w:r w:rsidRPr="000D18CC">
              <w:rPr>
                <w:i/>
                <w:sz w:val="20"/>
                <w:szCs w:val="20"/>
              </w:rPr>
              <w:t xml:space="preserve"> на сумму, превышающую 100 000 (сто тысяч) рублей).</w:t>
            </w:r>
          </w:p>
          <w:p w14:paraId="256DA116" w14:textId="4EB81E65" w:rsidR="00785BF0" w:rsidRPr="000D18CC" w:rsidRDefault="00C83AB5" w:rsidP="00785BF0">
            <w:pPr>
              <w:pStyle w:val="ConsPlusNormal"/>
              <w:spacing w:before="240"/>
              <w:ind w:firstLine="540"/>
              <w:jc w:val="both"/>
              <w:rPr>
                <w:i/>
                <w:sz w:val="20"/>
                <w:szCs w:val="20"/>
              </w:rPr>
            </w:pPr>
            <w:r w:rsidRPr="000D18CC">
              <w:rPr>
                <w:i/>
                <w:sz w:val="20"/>
                <w:szCs w:val="20"/>
              </w:rPr>
              <w:t xml:space="preserve">- </w:t>
            </w:r>
            <w:r w:rsidR="00785BF0" w:rsidRPr="000D18CC">
              <w:rPr>
                <w:i/>
                <w:sz w:val="20"/>
                <w:szCs w:val="20"/>
              </w:rPr>
              <w:t xml:space="preserve"> о текущих денежных обязательствах;</w:t>
            </w:r>
          </w:p>
          <w:p w14:paraId="79C99424" w14:textId="3F97E275" w:rsidR="00785BF0" w:rsidRPr="000D18CC" w:rsidRDefault="00C83AB5" w:rsidP="00785BF0">
            <w:pPr>
              <w:pStyle w:val="ConsPlusNormal"/>
              <w:spacing w:before="240"/>
              <w:ind w:firstLine="540"/>
              <w:jc w:val="both"/>
              <w:rPr>
                <w:i/>
                <w:sz w:val="20"/>
                <w:szCs w:val="20"/>
              </w:rPr>
            </w:pPr>
            <w:r w:rsidRPr="000D18CC">
              <w:rPr>
                <w:i/>
                <w:sz w:val="20"/>
                <w:szCs w:val="20"/>
              </w:rPr>
              <w:lastRenderedPageBreak/>
              <w:t>-</w:t>
            </w:r>
            <w:r w:rsidR="00785BF0" w:rsidRPr="000D18CC">
              <w:rPr>
                <w:i/>
                <w:sz w:val="20"/>
                <w:szCs w:val="20"/>
              </w:rPr>
              <w:t xml:space="preserve"> о периодичности и суммах платежей по указанным </w:t>
            </w:r>
            <w:r w:rsidR="00491434" w:rsidRPr="000D18CC">
              <w:rPr>
                <w:i/>
                <w:sz w:val="20"/>
                <w:szCs w:val="20"/>
              </w:rPr>
              <w:t>заемщиком</w:t>
            </w:r>
            <w:r w:rsidR="00785BF0" w:rsidRPr="000D18CC">
              <w:rPr>
                <w:i/>
                <w:sz w:val="20"/>
                <w:szCs w:val="20"/>
              </w:rPr>
              <w:t xml:space="preserve"> обязательствам. </w:t>
            </w:r>
          </w:p>
          <w:p w14:paraId="45453066" w14:textId="77723EDA" w:rsidR="00785BF0" w:rsidRPr="000D18CC" w:rsidRDefault="00C83AB5" w:rsidP="00785BF0">
            <w:pPr>
              <w:pStyle w:val="ConsPlusNormal"/>
              <w:spacing w:before="240"/>
              <w:ind w:firstLine="540"/>
              <w:jc w:val="both"/>
              <w:rPr>
                <w:i/>
                <w:sz w:val="20"/>
                <w:szCs w:val="20"/>
              </w:rPr>
            </w:pPr>
            <w:r w:rsidRPr="000D18CC">
              <w:rPr>
                <w:i/>
                <w:sz w:val="20"/>
                <w:szCs w:val="20"/>
              </w:rPr>
              <w:t>-</w:t>
            </w:r>
            <w:r w:rsidR="00785BF0" w:rsidRPr="000D18CC">
              <w:rPr>
                <w:i/>
                <w:sz w:val="20"/>
                <w:szCs w:val="20"/>
              </w:rPr>
              <w:t xml:space="preserve"> о целях получения займа</w:t>
            </w:r>
            <w:r w:rsidR="00491434" w:rsidRPr="000D18CC">
              <w:rPr>
                <w:i/>
                <w:sz w:val="20"/>
                <w:szCs w:val="20"/>
              </w:rPr>
              <w:t>;</w:t>
            </w:r>
            <w:r w:rsidR="00785BF0" w:rsidRPr="000D18CC">
              <w:rPr>
                <w:i/>
                <w:sz w:val="20"/>
                <w:szCs w:val="20"/>
              </w:rPr>
              <w:t xml:space="preserve">  </w:t>
            </w:r>
          </w:p>
          <w:p w14:paraId="0A5E94B2" w14:textId="58A72CC3" w:rsidR="00785BF0" w:rsidRPr="000D18CC" w:rsidRDefault="00C83AB5" w:rsidP="00785BF0">
            <w:pPr>
              <w:pStyle w:val="ConsPlusNormal"/>
              <w:spacing w:before="240"/>
              <w:ind w:firstLine="540"/>
              <w:jc w:val="both"/>
              <w:rPr>
                <w:i/>
                <w:sz w:val="20"/>
                <w:szCs w:val="20"/>
              </w:rPr>
            </w:pPr>
            <w:r w:rsidRPr="000D18CC">
              <w:rPr>
                <w:i/>
                <w:sz w:val="20"/>
                <w:szCs w:val="20"/>
              </w:rPr>
              <w:t xml:space="preserve">- </w:t>
            </w:r>
            <w:r w:rsidR="00785BF0" w:rsidRPr="000D18CC">
              <w:rPr>
                <w:i/>
                <w:sz w:val="20"/>
                <w:szCs w:val="20"/>
              </w:rPr>
              <w:t xml:space="preserve"> об источниках доходов, за счет которых предполагается исполнение обязательств по </w:t>
            </w:r>
            <w:r w:rsidR="006B3A90" w:rsidRPr="000D18CC">
              <w:rPr>
                <w:i/>
                <w:sz w:val="20"/>
                <w:szCs w:val="20"/>
              </w:rPr>
              <w:t>Д</w:t>
            </w:r>
            <w:r w:rsidR="00785BF0" w:rsidRPr="000D18CC">
              <w:rPr>
                <w:i/>
                <w:sz w:val="20"/>
                <w:szCs w:val="20"/>
              </w:rPr>
              <w:t>оговору займа;</w:t>
            </w:r>
          </w:p>
          <w:p w14:paraId="697B29C2" w14:textId="32CED04A" w:rsidR="00785BF0" w:rsidRPr="000D18CC" w:rsidRDefault="00C83AB5" w:rsidP="00785BF0">
            <w:pPr>
              <w:pStyle w:val="ConsPlusNormal"/>
              <w:spacing w:before="240"/>
              <w:ind w:firstLine="540"/>
              <w:jc w:val="both"/>
              <w:rPr>
                <w:sz w:val="20"/>
                <w:szCs w:val="20"/>
              </w:rPr>
            </w:pPr>
            <w:r w:rsidRPr="000D18CC">
              <w:rPr>
                <w:i/>
                <w:sz w:val="20"/>
                <w:szCs w:val="20"/>
              </w:rPr>
              <w:t>-</w:t>
            </w:r>
            <w:r w:rsidR="00785BF0" w:rsidRPr="000D18CC">
              <w:rPr>
                <w:i/>
                <w:sz w:val="20"/>
                <w:szCs w:val="20"/>
              </w:rPr>
              <w:t xml:space="preserve"> </w:t>
            </w:r>
            <w:proofErr w:type="gramStart"/>
            <w:r w:rsidR="00785BF0" w:rsidRPr="000D18CC">
              <w:rPr>
                <w:i/>
                <w:sz w:val="20"/>
                <w:szCs w:val="20"/>
              </w:rPr>
              <w:t xml:space="preserve">о факте производства по делу о банкротстве </w:t>
            </w:r>
            <w:r w:rsidR="00491434" w:rsidRPr="000D18CC">
              <w:rPr>
                <w:i/>
                <w:sz w:val="20"/>
                <w:szCs w:val="20"/>
              </w:rPr>
              <w:t>заемщика</w:t>
            </w:r>
            <w:r w:rsidR="00785BF0" w:rsidRPr="000D18CC">
              <w:rPr>
                <w:i/>
                <w:sz w:val="20"/>
                <w:szCs w:val="20"/>
              </w:rPr>
              <w:t xml:space="preserve"> на дату подачи заявления на получение</w:t>
            </w:r>
            <w:proofErr w:type="gramEnd"/>
            <w:r w:rsidR="00785BF0" w:rsidRPr="000D18CC">
              <w:rPr>
                <w:i/>
                <w:sz w:val="20"/>
                <w:szCs w:val="20"/>
              </w:rPr>
              <w:t xml:space="preserve"> </w:t>
            </w:r>
            <w:proofErr w:type="spellStart"/>
            <w:r w:rsidR="00960721" w:rsidRPr="000D18CC">
              <w:rPr>
                <w:i/>
                <w:sz w:val="20"/>
                <w:szCs w:val="20"/>
              </w:rPr>
              <w:t>микрозайма</w:t>
            </w:r>
            <w:proofErr w:type="spellEnd"/>
            <w:r w:rsidR="00785BF0" w:rsidRPr="000D18CC">
              <w:rPr>
                <w:i/>
                <w:sz w:val="20"/>
                <w:szCs w:val="20"/>
              </w:rPr>
              <w:t xml:space="preserve"> и в течение 5 (пяти) лет до даты подачи такого заявления</w:t>
            </w:r>
            <w:r w:rsidR="00785BF0" w:rsidRPr="000D18CC">
              <w:rPr>
                <w:sz w:val="20"/>
                <w:szCs w:val="20"/>
              </w:rPr>
              <w:t>.</w:t>
            </w:r>
          </w:p>
          <w:p w14:paraId="4C0DE713" w14:textId="77777777" w:rsidR="006A3D89" w:rsidRPr="000D18CC" w:rsidRDefault="006A3D89" w:rsidP="006A3D89">
            <w:pPr>
              <w:pStyle w:val="ConsPlusNormal"/>
              <w:jc w:val="both"/>
              <w:rPr>
                <w:sz w:val="20"/>
                <w:szCs w:val="20"/>
              </w:rPr>
            </w:pPr>
          </w:p>
          <w:p w14:paraId="640345BF" w14:textId="15B7AE8A" w:rsidR="006A3D89" w:rsidRPr="000D18CC" w:rsidRDefault="006A3D89" w:rsidP="00306F49">
            <w:pPr>
              <w:pStyle w:val="1"/>
              <w:ind w:left="0"/>
              <w:outlineLvl w:val="0"/>
              <w:rPr>
                <w:b w:val="0"/>
                <w:bCs w:val="0"/>
                <w:sz w:val="20"/>
                <w:szCs w:val="20"/>
                <w:lang w:val="ru-RU"/>
              </w:rPr>
            </w:pPr>
          </w:p>
        </w:tc>
      </w:tr>
      <w:tr w:rsidR="00771B07" w:rsidRPr="00B67271" w14:paraId="79509F65" w14:textId="77777777" w:rsidTr="00E34E1B">
        <w:tc>
          <w:tcPr>
            <w:tcW w:w="562" w:type="dxa"/>
          </w:tcPr>
          <w:p w14:paraId="0E5670F5" w14:textId="03F67A15" w:rsidR="00771B07" w:rsidRPr="000D18CC" w:rsidRDefault="00265421" w:rsidP="00771B07">
            <w:pPr>
              <w:rPr>
                <w:rFonts w:ascii="Times New Roman" w:hAnsi="Times New Roman" w:cs="Times New Roman"/>
                <w:sz w:val="20"/>
                <w:szCs w:val="20"/>
                <w:lang w:val="ru-RU"/>
              </w:rPr>
            </w:pPr>
            <w:r w:rsidRPr="000D18CC">
              <w:rPr>
                <w:rFonts w:ascii="Times New Roman" w:hAnsi="Times New Roman" w:cs="Times New Roman"/>
                <w:sz w:val="20"/>
                <w:szCs w:val="20"/>
                <w:lang w:val="ru-RU"/>
              </w:rPr>
              <w:lastRenderedPageBreak/>
              <w:t>4</w:t>
            </w:r>
          </w:p>
        </w:tc>
        <w:tc>
          <w:tcPr>
            <w:tcW w:w="6521" w:type="dxa"/>
          </w:tcPr>
          <w:p w14:paraId="78E64712" w14:textId="108B07F3" w:rsidR="007D08F4" w:rsidRPr="000D18CC" w:rsidRDefault="008448EA" w:rsidP="004D4766">
            <w:pPr>
              <w:rPr>
                <w:rFonts w:ascii="Times New Roman" w:hAnsi="Times New Roman" w:cs="Times New Roman"/>
                <w:sz w:val="20"/>
                <w:szCs w:val="20"/>
                <w:lang w:val="ru-RU"/>
              </w:rPr>
            </w:pPr>
            <w:r w:rsidRPr="000D18CC">
              <w:rPr>
                <w:rFonts w:ascii="Times New Roman" w:hAnsi="Times New Roman" w:cs="Times New Roman"/>
                <w:sz w:val="20"/>
                <w:szCs w:val="20"/>
                <w:lang w:val="ru-RU"/>
              </w:rPr>
              <w:t>В</w:t>
            </w:r>
            <w:r w:rsidR="007D08F4" w:rsidRPr="000D18CC">
              <w:rPr>
                <w:rFonts w:ascii="Times New Roman" w:hAnsi="Times New Roman" w:cs="Times New Roman"/>
                <w:sz w:val="20"/>
                <w:szCs w:val="20"/>
                <w:lang w:val="ru-RU"/>
              </w:rPr>
              <w:t>иды потребительского кредита (займа)</w:t>
            </w:r>
            <w:r w:rsidR="00E93ED0" w:rsidRPr="000D18CC">
              <w:rPr>
                <w:rFonts w:ascii="Times New Roman" w:hAnsi="Times New Roman" w:cs="Times New Roman"/>
                <w:sz w:val="20"/>
                <w:szCs w:val="20"/>
                <w:lang w:val="ru-RU"/>
              </w:rPr>
              <w:t>.</w:t>
            </w:r>
          </w:p>
          <w:p w14:paraId="25382FC3" w14:textId="44C94845" w:rsidR="00771B07" w:rsidRPr="000D18CC" w:rsidRDefault="00771B07" w:rsidP="004D4766">
            <w:pPr>
              <w:rPr>
                <w:rFonts w:ascii="Times New Roman" w:hAnsi="Times New Roman" w:cs="Times New Roman"/>
                <w:sz w:val="20"/>
                <w:szCs w:val="20"/>
                <w:lang w:val="ru-RU"/>
              </w:rPr>
            </w:pPr>
          </w:p>
        </w:tc>
        <w:tc>
          <w:tcPr>
            <w:tcW w:w="7938" w:type="dxa"/>
          </w:tcPr>
          <w:p w14:paraId="0AA44F08" w14:textId="480E25B2" w:rsidR="00EE7269" w:rsidRPr="000D18CC" w:rsidRDefault="001D1CD6" w:rsidP="00EE7269">
            <w:pPr>
              <w:pStyle w:val="1"/>
              <w:ind w:left="0"/>
              <w:outlineLvl w:val="0"/>
              <w:rPr>
                <w:rFonts w:cs="Times New Roman"/>
                <w:b w:val="0"/>
                <w:bCs w:val="0"/>
                <w:sz w:val="20"/>
                <w:szCs w:val="20"/>
                <w:lang w:val="ru-RU"/>
              </w:rPr>
            </w:pPr>
            <w:proofErr w:type="spellStart"/>
            <w:r w:rsidRPr="000D18CC">
              <w:rPr>
                <w:rFonts w:cs="Times New Roman"/>
                <w:b w:val="0"/>
                <w:bCs w:val="0"/>
                <w:sz w:val="20"/>
                <w:szCs w:val="20"/>
                <w:lang w:val="ru-RU"/>
              </w:rPr>
              <w:t>Микрозаймы</w:t>
            </w:r>
            <w:proofErr w:type="spellEnd"/>
            <w:r w:rsidR="00D0486D" w:rsidRPr="000D18CC">
              <w:rPr>
                <w:rFonts w:cs="Times New Roman"/>
                <w:b w:val="0"/>
                <w:bCs w:val="0"/>
                <w:sz w:val="20"/>
                <w:szCs w:val="20"/>
                <w:lang w:val="ru-RU"/>
              </w:rPr>
              <w:t xml:space="preserve"> ФЛ</w:t>
            </w:r>
            <w:r w:rsidRPr="000D18CC">
              <w:rPr>
                <w:rFonts w:cs="Times New Roman"/>
                <w:b w:val="0"/>
                <w:bCs w:val="0"/>
                <w:sz w:val="20"/>
                <w:szCs w:val="20"/>
                <w:lang w:val="ru-RU"/>
              </w:rPr>
              <w:t xml:space="preserve"> </w:t>
            </w:r>
            <w:r w:rsidR="00EE7269" w:rsidRPr="000D18CC">
              <w:rPr>
                <w:rFonts w:cs="Times New Roman"/>
                <w:b w:val="0"/>
                <w:bCs w:val="0"/>
                <w:sz w:val="20"/>
                <w:szCs w:val="20"/>
                <w:lang w:val="ru-RU"/>
              </w:rPr>
              <w:t xml:space="preserve">без обеспечения и </w:t>
            </w:r>
            <w:r w:rsidRPr="000D18CC">
              <w:rPr>
                <w:rFonts w:cs="Times New Roman"/>
                <w:b w:val="0"/>
                <w:bCs w:val="0"/>
                <w:sz w:val="20"/>
                <w:szCs w:val="20"/>
                <w:lang w:val="ru-RU"/>
              </w:rPr>
              <w:t xml:space="preserve">от </w:t>
            </w:r>
            <w:r w:rsidR="00CC2472" w:rsidRPr="000D18CC">
              <w:rPr>
                <w:rFonts w:cs="Times New Roman"/>
                <w:b w:val="0"/>
                <w:bCs w:val="0"/>
                <w:sz w:val="20"/>
                <w:szCs w:val="20"/>
                <w:lang w:val="ru-RU"/>
              </w:rPr>
              <w:t>1</w:t>
            </w:r>
            <w:r w:rsidR="00FC3BFF" w:rsidRPr="000D18CC">
              <w:rPr>
                <w:rFonts w:cs="Times New Roman"/>
                <w:b w:val="0"/>
                <w:bCs w:val="0"/>
                <w:sz w:val="20"/>
                <w:szCs w:val="20"/>
                <w:lang w:val="ru-RU"/>
              </w:rPr>
              <w:t xml:space="preserve"> тысячи </w:t>
            </w:r>
            <w:r w:rsidRPr="000D18CC">
              <w:rPr>
                <w:rFonts w:cs="Times New Roman"/>
                <w:b w:val="0"/>
                <w:bCs w:val="0"/>
                <w:sz w:val="20"/>
                <w:szCs w:val="20"/>
                <w:lang w:val="ru-RU"/>
              </w:rPr>
              <w:t xml:space="preserve">руб. до </w:t>
            </w:r>
            <w:r w:rsidR="00EE7269" w:rsidRPr="000D18CC">
              <w:rPr>
                <w:rFonts w:cs="Times New Roman"/>
                <w:b w:val="0"/>
                <w:bCs w:val="0"/>
                <w:sz w:val="20"/>
                <w:szCs w:val="20"/>
                <w:lang w:val="ru-RU"/>
              </w:rPr>
              <w:t xml:space="preserve"> 30</w:t>
            </w:r>
            <w:r w:rsidR="009147E4" w:rsidRPr="000D18CC">
              <w:rPr>
                <w:rFonts w:cs="Times New Roman"/>
                <w:b w:val="0"/>
                <w:bCs w:val="0"/>
                <w:sz w:val="20"/>
                <w:szCs w:val="20"/>
                <w:lang w:val="ru-RU"/>
              </w:rPr>
              <w:t> </w:t>
            </w:r>
            <w:r w:rsidR="00FC3BFF" w:rsidRPr="000D18CC">
              <w:rPr>
                <w:rFonts w:cs="Times New Roman"/>
                <w:b w:val="0"/>
                <w:bCs w:val="0"/>
                <w:sz w:val="20"/>
                <w:szCs w:val="20"/>
                <w:lang w:val="ru-RU"/>
              </w:rPr>
              <w:t xml:space="preserve">тысячи </w:t>
            </w:r>
            <w:r w:rsidR="00EE7269" w:rsidRPr="000D18CC">
              <w:rPr>
                <w:rFonts w:cs="Times New Roman"/>
                <w:b w:val="0"/>
                <w:bCs w:val="0"/>
                <w:sz w:val="20"/>
                <w:szCs w:val="20"/>
                <w:lang w:val="ru-RU"/>
              </w:rPr>
              <w:t xml:space="preserve"> </w:t>
            </w:r>
            <w:proofErr w:type="spellStart"/>
            <w:r w:rsidR="00EE7269" w:rsidRPr="000D18CC">
              <w:rPr>
                <w:rFonts w:cs="Times New Roman"/>
                <w:b w:val="0"/>
                <w:bCs w:val="0"/>
                <w:sz w:val="20"/>
                <w:szCs w:val="20"/>
                <w:lang w:val="ru-RU"/>
              </w:rPr>
              <w:t>руб</w:t>
            </w:r>
            <w:proofErr w:type="spellEnd"/>
            <w:r w:rsidR="00EE7269" w:rsidRPr="000D18CC">
              <w:rPr>
                <w:rFonts w:cs="Times New Roman"/>
                <w:b w:val="0"/>
                <w:bCs w:val="0"/>
                <w:sz w:val="20"/>
                <w:szCs w:val="20"/>
                <w:lang w:val="ru-RU"/>
              </w:rPr>
              <w:t xml:space="preserve">, </w:t>
            </w:r>
          </w:p>
          <w:p w14:paraId="44EA6638" w14:textId="61C8F807" w:rsidR="00EE7269" w:rsidRPr="000D18CC" w:rsidRDefault="00EE7269" w:rsidP="00EE7269">
            <w:pPr>
              <w:pStyle w:val="1"/>
              <w:ind w:left="0"/>
              <w:outlineLvl w:val="0"/>
              <w:rPr>
                <w:rFonts w:cs="Times New Roman"/>
                <w:b w:val="0"/>
                <w:bCs w:val="0"/>
                <w:sz w:val="20"/>
                <w:szCs w:val="20"/>
                <w:lang w:val="ru-RU"/>
              </w:rPr>
            </w:pPr>
            <w:proofErr w:type="spellStart"/>
            <w:r w:rsidRPr="000D18CC">
              <w:rPr>
                <w:rFonts w:cs="Times New Roman"/>
                <w:b w:val="0"/>
                <w:bCs w:val="0"/>
                <w:sz w:val="20"/>
                <w:szCs w:val="20"/>
                <w:lang w:val="ru-RU"/>
              </w:rPr>
              <w:t>Микрозаймы</w:t>
            </w:r>
            <w:r w:rsidR="00D0486D" w:rsidRPr="000D18CC">
              <w:rPr>
                <w:rFonts w:cs="Times New Roman"/>
                <w:b w:val="0"/>
                <w:bCs w:val="0"/>
                <w:sz w:val="20"/>
                <w:szCs w:val="20"/>
                <w:lang w:val="ru-RU"/>
              </w:rPr>
              <w:t>ФЛ</w:t>
            </w:r>
            <w:proofErr w:type="spellEnd"/>
            <w:r w:rsidR="00D0486D" w:rsidRPr="000D18CC">
              <w:rPr>
                <w:rFonts w:cs="Times New Roman"/>
                <w:b w:val="0"/>
                <w:bCs w:val="0"/>
                <w:sz w:val="20"/>
                <w:szCs w:val="20"/>
                <w:lang w:val="ru-RU"/>
              </w:rPr>
              <w:t xml:space="preserve"> </w:t>
            </w:r>
            <w:r w:rsidRPr="000D18CC">
              <w:rPr>
                <w:rFonts w:cs="Times New Roman"/>
                <w:b w:val="0"/>
                <w:bCs w:val="0"/>
                <w:sz w:val="20"/>
                <w:szCs w:val="20"/>
                <w:lang w:val="ru-RU"/>
              </w:rPr>
              <w:t xml:space="preserve"> без обеспечения от 1</w:t>
            </w:r>
            <w:r w:rsidR="00FC3BFF" w:rsidRPr="000D18CC">
              <w:rPr>
                <w:rFonts w:cs="Times New Roman"/>
                <w:b w:val="0"/>
                <w:bCs w:val="0"/>
                <w:sz w:val="20"/>
                <w:szCs w:val="20"/>
                <w:lang w:val="ru-RU"/>
              </w:rPr>
              <w:t xml:space="preserve">тысячи </w:t>
            </w:r>
            <w:r w:rsidRPr="000D18CC">
              <w:rPr>
                <w:rFonts w:cs="Times New Roman"/>
                <w:b w:val="0"/>
                <w:bCs w:val="0"/>
                <w:sz w:val="20"/>
                <w:szCs w:val="20"/>
                <w:lang w:val="ru-RU"/>
              </w:rPr>
              <w:t>руб.  до 30 </w:t>
            </w:r>
            <w:r w:rsidR="00FC3BFF" w:rsidRPr="000D18CC">
              <w:rPr>
                <w:rFonts w:cs="Times New Roman"/>
                <w:b w:val="0"/>
                <w:bCs w:val="0"/>
                <w:sz w:val="20"/>
                <w:szCs w:val="20"/>
                <w:lang w:val="ru-RU"/>
              </w:rPr>
              <w:t xml:space="preserve">тысяч </w:t>
            </w:r>
            <w:proofErr w:type="spellStart"/>
            <w:r w:rsidRPr="000D18CC">
              <w:rPr>
                <w:rFonts w:cs="Times New Roman"/>
                <w:b w:val="0"/>
                <w:bCs w:val="0"/>
                <w:sz w:val="20"/>
                <w:szCs w:val="20"/>
                <w:lang w:val="ru-RU"/>
              </w:rPr>
              <w:t>руб</w:t>
            </w:r>
            <w:proofErr w:type="spellEnd"/>
            <w:r w:rsidRPr="000D18CC">
              <w:rPr>
                <w:rFonts w:cs="Times New Roman"/>
                <w:b w:val="0"/>
                <w:bCs w:val="0"/>
                <w:sz w:val="20"/>
                <w:szCs w:val="20"/>
                <w:lang w:val="ru-RU"/>
              </w:rPr>
              <w:t xml:space="preserve">  в целях  погашение (рефинансирования) задолженности</w:t>
            </w:r>
          </w:p>
          <w:p w14:paraId="6D95C336" w14:textId="75E000A0" w:rsidR="00EE7269" w:rsidRPr="000D18CC" w:rsidRDefault="00EE7269" w:rsidP="00EE7269">
            <w:pPr>
              <w:pStyle w:val="1"/>
              <w:ind w:left="0"/>
              <w:outlineLvl w:val="0"/>
              <w:rPr>
                <w:rFonts w:cs="Times New Roman"/>
                <w:b w:val="0"/>
                <w:bCs w:val="0"/>
                <w:sz w:val="20"/>
                <w:szCs w:val="20"/>
                <w:lang w:val="ru-RU"/>
              </w:rPr>
            </w:pPr>
            <w:proofErr w:type="spellStart"/>
            <w:r w:rsidRPr="000D18CC">
              <w:rPr>
                <w:rFonts w:cs="Times New Roman"/>
                <w:b w:val="0"/>
                <w:bCs w:val="0"/>
                <w:sz w:val="20"/>
                <w:szCs w:val="20"/>
                <w:lang w:val="ru-RU"/>
              </w:rPr>
              <w:t>Микрозаймы</w:t>
            </w:r>
            <w:proofErr w:type="spellEnd"/>
            <w:r w:rsidRPr="000D18CC">
              <w:rPr>
                <w:rFonts w:cs="Times New Roman"/>
                <w:b w:val="0"/>
                <w:bCs w:val="0"/>
                <w:sz w:val="20"/>
                <w:szCs w:val="20"/>
                <w:lang w:val="ru-RU"/>
              </w:rPr>
              <w:t xml:space="preserve"> </w:t>
            </w:r>
            <w:r w:rsidR="00D0486D" w:rsidRPr="000D18CC">
              <w:rPr>
                <w:rFonts w:cs="Times New Roman"/>
                <w:b w:val="0"/>
                <w:bCs w:val="0"/>
                <w:sz w:val="20"/>
                <w:szCs w:val="20"/>
                <w:lang w:val="ru-RU"/>
              </w:rPr>
              <w:t xml:space="preserve">ФЛ </w:t>
            </w:r>
            <w:r w:rsidRPr="000D18CC">
              <w:rPr>
                <w:rFonts w:cs="Times New Roman"/>
                <w:b w:val="0"/>
                <w:bCs w:val="0"/>
                <w:sz w:val="20"/>
                <w:szCs w:val="20"/>
                <w:lang w:val="ru-RU"/>
              </w:rPr>
              <w:t xml:space="preserve"> от 1</w:t>
            </w:r>
            <w:r w:rsidR="00FC3BFF" w:rsidRPr="000D18CC">
              <w:rPr>
                <w:rFonts w:cs="Times New Roman"/>
                <w:b w:val="0"/>
                <w:bCs w:val="0"/>
                <w:sz w:val="20"/>
                <w:szCs w:val="20"/>
                <w:lang w:val="ru-RU"/>
              </w:rPr>
              <w:t xml:space="preserve"> тысяч </w:t>
            </w:r>
            <w:r w:rsidRPr="000D18CC">
              <w:rPr>
                <w:rFonts w:cs="Times New Roman"/>
                <w:b w:val="0"/>
                <w:bCs w:val="0"/>
                <w:sz w:val="20"/>
                <w:szCs w:val="20"/>
                <w:lang w:val="ru-RU"/>
              </w:rPr>
              <w:t xml:space="preserve"> </w:t>
            </w:r>
            <w:proofErr w:type="spellStart"/>
            <w:r w:rsidRPr="000D18CC">
              <w:rPr>
                <w:rFonts w:cs="Times New Roman"/>
                <w:b w:val="0"/>
                <w:bCs w:val="0"/>
                <w:sz w:val="20"/>
                <w:szCs w:val="20"/>
                <w:lang w:val="ru-RU"/>
              </w:rPr>
              <w:t>руб</w:t>
            </w:r>
            <w:proofErr w:type="spellEnd"/>
            <w:r w:rsidRPr="000D18CC">
              <w:rPr>
                <w:rFonts w:cs="Times New Roman"/>
                <w:b w:val="0"/>
                <w:bCs w:val="0"/>
                <w:sz w:val="20"/>
                <w:szCs w:val="20"/>
                <w:lang w:val="ru-RU"/>
              </w:rPr>
              <w:t xml:space="preserve"> до </w:t>
            </w:r>
            <w:r w:rsidR="001D1CD6" w:rsidRPr="000D18CC">
              <w:rPr>
                <w:rFonts w:cs="Times New Roman"/>
                <w:b w:val="0"/>
                <w:bCs w:val="0"/>
                <w:sz w:val="20"/>
                <w:szCs w:val="20"/>
                <w:lang w:val="ru-RU"/>
              </w:rPr>
              <w:t>500 </w:t>
            </w:r>
            <w:r w:rsidR="00FC3BFF" w:rsidRPr="000D18CC">
              <w:rPr>
                <w:rFonts w:cs="Times New Roman"/>
                <w:b w:val="0"/>
                <w:bCs w:val="0"/>
                <w:sz w:val="20"/>
                <w:szCs w:val="20"/>
                <w:lang w:val="ru-RU"/>
              </w:rPr>
              <w:t xml:space="preserve">тысяч </w:t>
            </w:r>
            <w:r w:rsidR="001D1CD6" w:rsidRPr="000D18CC">
              <w:rPr>
                <w:rFonts w:cs="Times New Roman"/>
                <w:b w:val="0"/>
                <w:bCs w:val="0"/>
                <w:sz w:val="20"/>
                <w:szCs w:val="20"/>
                <w:lang w:val="ru-RU"/>
              </w:rPr>
              <w:t xml:space="preserve"> руб. </w:t>
            </w:r>
            <w:r w:rsidR="00637F7E" w:rsidRPr="000D18CC">
              <w:rPr>
                <w:rFonts w:cs="Times New Roman"/>
                <w:b w:val="0"/>
                <w:bCs w:val="0"/>
                <w:sz w:val="20"/>
                <w:szCs w:val="20"/>
                <w:lang w:val="ru-RU"/>
              </w:rPr>
              <w:t xml:space="preserve"> с обеспечением в виде </w:t>
            </w:r>
            <w:r w:rsidR="001D1CD6" w:rsidRPr="000D18CC">
              <w:rPr>
                <w:rFonts w:cs="Times New Roman"/>
                <w:b w:val="0"/>
                <w:bCs w:val="0"/>
                <w:sz w:val="20"/>
                <w:szCs w:val="20"/>
                <w:lang w:val="ru-RU"/>
              </w:rPr>
              <w:t xml:space="preserve"> залог</w:t>
            </w:r>
            <w:r w:rsidR="00637F7E" w:rsidRPr="000D18CC">
              <w:rPr>
                <w:rFonts w:cs="Times New Roman"/>
                <w:b w:val="0"/>
                <w:bCs w:val="0"/>
                <w:sz w:val="20"/>
                <w:szCs w:val="20"/>
                <w:lang w:val="ru-RU"/>
              </w:rPr>
              <w:t>а</w:t>
            </w:r>
            <w:r w:rsidR="001D1CD6" w:rsidRPr="000D18CC">
              <w:rPr>
                <w:rFonts w:cs="Times New Roman"/>
                <w:b w:val="0"/>
                <w:bCs w:val="0"/>
                <w:sz w:val="20"/>
                <w:szCs w:val="20"/>
                <w:lang w:val="ru-RU"/>
              </w:rPr>
              <w:t xml:space="preserve"> </w:t>
            </w:r>
            <w:r w:rsidR="00CC2472" w:rsidRPr="000D18CC">
              <w:rPr>
                <w:rFonts w:cs="Times New Roman"/>
                <w:b w:val="0"/>
                <w:bCs w:val="0"/>
                <w:sz w:val="20"/>
                <w:szCs w:val="20"/>
                <w:lang w:val="ru-RU"/>
              </w:rPr>
              <w:t xml:space="preserve">транспортных </w:t>
            </w:r>
            <w:proofErr w:type="spellStart"/>
            <w:r w:rsidR="00CC2472" w:rsidRPr="000D18CC">
              <w:rPr>
                <w:rFonts w:cs="Times New Roman"/>
                <w:b w:val="0"/>
                <w:bCs w:val="0"/>
                <w:sz w:val="20"/>
                <w:szCs w:val="20"/>
                <w:lang w:val="ru-RU"/>
              </w:rPr>
              <w:t>средст</w:t>
            </w:r>
            <w:proofErr w:type="spellEnd"/>
          </w:p>
          <w:p w14:paraId="778D0DA0" w14:textId="2D850365" w:rsidR="00771B07" w:rsidRPr="000D18CC" w:rsidRDefault="00EE7269" w:rsidP="00FC3BFF">
            <w:pPr>
              <w:pStyle w:val="1"/>
              <w:ind w:left="0"/>
              <w:outlineLvl w:val="0"/>
              <w:rPr>
                <w:b w:val="0"/>
                <w:bCs w:val="0"/>
                <w:sz w:val="20"/>
                <w:szCs w:val="20"/>
                <w:lang w:val="ru-RU"/>
              </w:rPr>
            </w:pPr>
            <w:proofErr w:type="spellStart"/>
            <w:r w:rsidRPr="000D18CC">
              <w:rPr>
                <w:rFonts w:cs="Times New Roman"/>
                <w:b w:val="0"/>
                <w:bCs w:val="0"/>
                <w:sz w:val="20"/>
                <w:szCs w:val="20"/>
                <w:lang w:val="ru-RU"/>
              </w:rPr>
              <w:t>Микрозаймы</w:t>
            </w:r>
            <w:proofErr w:type="spellEnd"/>
            <w:r w:rsidRPr="000D18CC">
              <w:rPr>
                <w:rFonts w:cs="Times New Roman"/>
                <w:b w:val="0"/>
                <w:bCs w:val="0"/>
                <w:sz w:val="20"/>
                <w:szCs w:val="20"/>
                <w:lang w:val="ru-RU"/>
              </w:rPr>
              <w:t xml:space="preserve"> </w:t>
            </w:r>
            <w:r w:rsidR="00D0486D" w:rsidRPr="000D18CC">
              <w:rPr>
                <w:rFonts w:cs="Times New Roman"/>
                <w:b w:val="0"/>
                <w:bCs w:val="0"/>
                <w:sz w:val="20"/>
                <w:szCs w:val="20"/>
                <w:lang w:val="ru-RU"/>
              </w:rPr>
              <w:t xml:space="preserve">ФЛ </w:t>
            </w:r>
            <w:r w:rsidRPr="000D18CC">
              <w:rPr>
                <w:rFonts w:cs="Times New Roman"/>
                <w:b w:val="0"/>
                <w:bCs w:val="0"/>
                <w:sz w:val="20"/>
                <w:szCs w:val="20"/>
                <w:lang w:val="ru-RU"/>
              </w:rPr>
              <w:t xml:space="preserve"> от 10</w:t>
            </w:r>
            <w:r w:rsidR="00FC3BFF" w:rsidRPr="000D18CC">
              <w:rPr>
                <w:rFonts w:cs="Times New Roman"/>
                <w:b w:val="0"/>
                <w:bCs w:val="0"/>
                <w:sz w:val="20"/>
                <w:szCs w:val="20"/>
                <w:lang w:val="ru-RU"/>
              </w:rPr>
              <w:t>тысяч</w:t>
            </w:r>
            <w:r w:rsidRPr="000D18CC">
              <w:rPr>
                <w:rFonts w:cs="Times New Roman"/>
                <w:b w:val="0"/>
                <w:bCs w:val="0"/>
                <w:sz w:val="20"/>
                <w:szCs w:val="20"/>
                <w:lang w:val="ru-RU"/>
              </w:rPr>
              <w:t xml:space="preserve"> </w:t>
            </w:r>
            <w:proofErr w:type="spellStart"/>
            <w:r w:rsidRPr="000D18CC">
              <w:rPr>
                <w:rFonts w:cs="Times New Roman"/>
                <w:b w:val="0"/>
                <w:bCs w:val="0"/>
                <w:sz w:val="20"/>
                <w:szCs w:val="20"/>
                <w:lang w:val="ru-RU"/>
              </w:rPr>
              <w:t>руб</w:t>
            </w:r>
            <w:proofErr w:type="spellEnd"/>
            <w:r w:rsidRPr="000D18CC">
              <w:rPr>
                <w:rFonts w:cs="Times New Roman"/>
                <w:b w:val="0"/>
                <w:bCs w:val="0"/>
                <w:sz w:val="20"/>
                <w:szCs w:val="20"/>
                <w:lang w:val="ru-RU"/>
              </w:rPr>
              <w:t xml:space="preserve"> до 500 </w:t>
            </w:r>
            <w:r w:rsidR="00FC3BFF" w:rsidRPr="000D18CC">
              <w:rPr>
                <w:rFonts w:cs="Times New Roman"/>
                <w:b w:val="0"/>
                <w:bCs w:val="0"/>
                <w:sz w:val="20"/>
                <w:szCs w:val="20"/>
                <w:lang w:val="ru-RU"/>
              </w:rPr>
              <w:t xml:space="preserve">тысяч </w:t>
            </w:r>
            <w:r w:rsidRPr="000D18CC">
              <w:rPr>
                <w:rFonts w:cs="Times New Roman"/>
                <w:b w:val="0"/>
                <w:bCs w:val="0"/>
                <w:sz w:val="20"/>
                <w:szCs w:val="20"/>
                <w:lang w:val="ru-RU"/>
              </w:rPr>
              <w:t xml:space="preserve"> </w:t>
            </w:r>
            <w:proofErr w:type="spellStart"/>
            <w:r w:rsidRPr="000D18CC">
              <w:rPr>
                <w:rFonts w:cs="Times New Roman"/>
                <w:b w:val="0"/>
                <w:bCs w:val="0"/>
                <w:sz w:val="20"/>
                <w:szCs w:val="20"/>
                <w:lang w:val="ru-RU"/>
              </w:rPr>
              <w:t>руб</w:t>
            </w:r>
            <w:proofErr w:type="spellEnd"/>
            <w:proofErr w:type="gramStart"/>
            <w:r w:rsidRPr="000D18CC">
              <w:rPr>
                <w:rFonts w:cs="Times New Roman"/>
                <w:b w:val="0"/>
                <w:bCs w:val="0"/>
                <w:sz w:val="20"/>
                <w:szCs w:val="20"/>
                <w:lang w:val="ru-RU"/>
              </w:rPr>
              <w:t xml:space="preserve"> .</w:t>
            </w:r>
            <w:proofErr w:type="gramEnd"/>
            <w:r w:rsidRPr="000D18CC">
              <w:rPr>
                <w:rFonts w:cs="Times New Roman"/>
                <w:b w:val="0"/>
                <w:bCs w:val="0"/>
                <w:sz w:val="20"/>
                <w:szCs w:val="20"/>
                <w:lang w:val="ru-RU"/>
              </w:rPr>
              <w:t xml:space="preserve">  с обеспечением в виде  залога транспортных </w:t>
            </w:r>
            <w:proofErr w:type="spellStart"/>
            <w:r w:rsidRPr="000D18CC">
              <w:rPr>
                <w:rFonts w:cs="Times New Roman"/>
                <w:b w:val="0"/>
                <w:bCs w:val="0"/>
                <w:sz w:val="20"/>
                <w:szCs w:val="20"/>
                <w:lang w:val="ru-RU"/>
              </w:rPr>
              <w:t>средст</w:t>
            </w:r>
            <w:proofErr w:type="spellEnd"/>
            <w:r w:rsidRPr="000D18CC">
              <w:rPr>
                <w:rFonts w:cs="Times New Roman"/>
                <w:b w:val="0"/>
                <w:bCs w:val="0"/>
                <w:sz w:val="20"/>
                <w:szCs w:val="20"/>
                <w:lang w:val="ru-RU"/>
              </w:rPr>
              <w:t xml:space="preserve"> в целях </w:t>
            </w:r>
            <w:r w:rsidR="00472756" w:rsidRPr="000D18CC">
              <w:rPr>
                <w:rFonts w:cs="Times New Roman"/>
                <w:b w:val="0"/>
                <w:bCs w:val="0"/>
                <w:sz w:val="20"/>
                <w:szCs w:val="20"/>
                <w:lang w:val="ru-RU"/>
              </w:rPr>
              <w:t xml:space="preserve"> </w:t>
            </w:r>
            <w:r w:rsidR="001B3C9A" w:rsidRPr="000D18CC">
              <w:rPr>
                <w:rFonts w:cs="Times New Roman"/>
                <w:b w:val="0"/>
                <w:bCs w:val="0"/>
                <w:sz w:val="20"/>
                <w:szCs w:val="20"/>
                <w:lang w:val="ru-RU"/>
              </w:rPr>
              <w:t>погашение (</w:t>
            </w:r>
            <w:r w:rsidR="00472756" w:rsidRPr="000D18CC">
              <w:rPr>
                <w:rFonts w:cs="Times New Roman"/>
                <w:b w:val="0"/>
                <w:bCs w:val="0"/>
                <w:sz w:val="20"/>
                <w:szCs w:val="20"/>
                <w:lang w:val="ru-RU"/>
              </w:rPr>
              <w:t>рефинансировани</w:t>
            </w:r>
            <w:r w:rsidRPr="000D18CC">
              <w:rPr>
                <w:rFonts w:cs="Times New Roman"/>
                <w:b w:val="0"/>
                <w:bCs w:val="0"/>
                <w:sz w:val="20"/>
                <w:szCs w:val="20"/>
                <w:lang w:val="ru-RU"/>
              </w:rPr>
              <w:t>я)</w:t>
            </w:r>
            <w:r w:rsidR="001B3C9A" w:rsidRPr="000D18CC">
              <w:rPr>
                <w:rFonts w:cs="Times New Roman"/>
                <w:b w:val="0"/>
                <w:bCs w:val="0"/>
                <w:sz w:val="20"/>
                <w:szCs w:val="20"/>
                <w:lang w:val="ru-RU"/>
              </w:rPr>
              <w:t xml:space="preserve"> </w:t>
            </w:r>
            <w:r w:rsidR="00472756" w:rsidRPr="000D18CC">
              <w:rPr>
                <w:rFonts w:cs="Times New Roman"/>
                <w:b w:val="0"/>
                <w:bCs w:val="0"/>
                <w:sz w:val="20"/>
                <w:szCs w:val="20"/>
                <w:lang w:val="ru-RU"/>
              </w:rPr>
              <w:t xml:space="preserve"> задолженности</w:t>
            </w:r>
            <w:r w:rsidR="00CC2472" w:rsidRPr="000D18CC">
              <w:rPr>
                <w:rFonts w:cs="Times New Roman"/>
                <w:b w:val="0"/>
                <w:bCs w:val="0"/>
                <w:sz w:val="20"/>
                <w:szCs w:val="20"/>
                <w:lang w:val="ru-RU"/>
              </w:rPr>
              <w:t xml:space="preserve">  </w:t>
            </w:r>
            <w:r w:rsidR="00472756" w:rsidRPr="000D18CC">
              <w:rPr>
                <w:rFonts w:cs="Times New Roman"/>
                <w:b w:val="0"/>
                <w:bCs w:val="0"/>
                <w:sz w:val="20"/>
                <w:szCs w:val="20"/>
                <w:lang w:val="ru-RU"/>
              </w:rPr>
              <w:t xml:space="preserve"> </w:t>
            </w:r>
          </w:p>
        </w:tc>
      </w:tr>
      <w:tr w:rsidR="004D2E84" w:rsidRPr="00B67271" w14:paraId="7C5BD932" w14:textId="77777777" w:rsidTr="00E34E1B">
        <w:tc>
          <w:tcPr>
            <w:tcW w:w="562" w:type="dxa"/>
          </w:tcPr>
          <w:p w14:paraId="67AE3AD2" w14:textId="6AA83AB6" w:rsidR="004D2E84" w:rsidRPr="000D18CC" w:rsidRDefault="004D2E84" w:rsidP="00771B07">
            <w:pPr>
              <w:rPr>
                <w:rFonts w:ascii="Times New Roman" w:hAnsi="Times New Roman" w:cs="Times New Roman"/>
                <w:sz w:val="20"/>
                <w:szCs w:val="20"/>
                <w:lang w:val="ru-RU"/>
              </w:rPr>
            </w:pPr>
            <w:r w:rsidRPr="000D18CC">
              <w:rPr>
                <w:rFonts w:ascii="Times New Roman" w:hAnsi="Times New Roman" w:cs="Times New Roman"/>
                <w:sz w:val="20"/>
                <w:szCs w:val="20"/>
                <w:lang w:val="ru-RU"/>
              </w:rPr>
              <w:t xml:space="preserve">4.1 </w:t>
            </w:r>
          </w:p>
        </w:tc>
        <w:tc>
          <w:tcPr>
            <w:tcW w:w="6521" w:type="dxa"/>
          </w:tcPr>
          <w:p w14:paraId="221370DE" w14:textId="40C51212" w:rsidR="004D2E84" w:rsidRPr="000D18CC" w:rsidRDefault="00AE2A2B" w:rsidP="00AE2A2B">
            <w:pPr>
              <w:rPr>
                <w:rFonts w:ascii="Times New Roman" w:hAnsi="Times New Roman" w:cs="Times New Roman"/>
                <w:sz w:val="20"/>
                <w:szCs w:val="20"/>
                <w:lang w:val="ru-RU"/>
              </w:rPr>
            </w:pPr>
            <w:r w:rsidRPr="000D18CC">
              <w:rPr>
                <w:rFonts w:ascii="Times New Roman" w:hAnsi="Times New Roman" w:cs="Times New Roman"/>
                <w:sz w:val="20"/>
                <w:szCs w:val="20"/>
                <w:lang w:val="ru-RU"/>
              </w:rPr>
              <w:t>Виды</w:t>
            </w:r>
            <w:r w:rsidR="004D2E84" w:rsidRPr="000D18CC">
              <w:rPr>
                <w:rFonts w:ascii="Times New Roman" w:hAnsi="Times New Roman" w:cs="Times New Roman"/>
                <w:sz w:val="20"/>
                <w:szCs w:val="20"/>
                <w:lang w:val="ru-RU"/>
              </w:rPr>
              <w:t xml:space="preserve"> займа,  заключенного  в целях, связанных с осуществлением предпринимательской деятельности</w:t>
            </w:r>
          </w:p>
        </w:tc>
        <w:tc>
          <w:tcPr>
            <w:tcW w:w="7938" w:type="dxa"/>
          </w:tcPr>
          <w:p w14:paraId="38DB7581" w14:textId="2F20DC4D" w:rsidR="009147E4" w:rsidRPr="000D18CC" w:rsidRDefault="009147E4" w:rsidP="009147E4">
            <w:pPr>
              <w:pStyle w:val="1"/>
              <w:outlineLvl w:val="0"/>
              <w:rPr>
                <w:rFonts w:cs="Times New Roman"/>
                <w:b w:val="0"/>
                <w:bCs w:val="0"/>
                <w:sz w:val="20"/>
                <w:szCs w:val="20"/>
                <w:lang w:val="ru-RU"/>
              </w:rPr>
            </w:pPr>
            <w:proofErr w:type="spellStart"/>
            <w:proofErr w:type="gramStart"/>
            <w:r w:rsidRPr="000D18CC">
              <w:rPr>
                <w:rFonts w:cs="Times New Roman"/>
                <w:b w:val="0"/>
                <w:bCs w:val="0"/>
                <w:sz w:val="20"/>
                <w:szCs w:val="20"/>
                <w:lang w:val="ru-RU"/>
              </w:rPr>
              <w:t>Микрозаймы</w:t>
            </w:r>
            <w:proofErr w:type="spellEnd"/>
            <w:r w:rsidR="009C38F9" w:rsidRPr="000D18CC">
              <w:rPr>
                <w:rFonts w:cs="Times New Roman"/>
                <w:b w:val="0"/>
                <w:bCs w:val="0"/>
                <w:sz w:val="20"/>
                <w:szCs w:val="20"/>
                <w:lang w:val="ru-RU"/>
              </w:rPr>
              <w:t xml:space="preserve"> без обеспечения </w:t>
            </w:r>
            <w:r w:rsidR="001469BF" w:rsidRPr="000D18CC">
              <w:rPr>
                <w:rFonts w:cs="Times New Roman"/>
                <w:b w:val="0"/>
                <w:bCs w:val="0"/>
                <w:sz w:val="20"/>
                <w:szCs w:val="20"/>
                <w:lang w:val="ru-RU"/>
              </w:rPr>
              <w:t xml:space="preserve"> ФЛ, применяющим "Налог на профессиональный доход»  </w:t>
            </w:r>
            <w:r w:rsidR="00FC3BFF" w:rsidRPr="000D18CC">
              <w:rPr>
                <w:rFonts w:cs="Times New Roman"/>
                <w:b w:val="0"/>
                <w:bCs w:val="0"/>
                <w:sz w:val="20"/>
                <w:szCs w:val="20"/>
                <w:lang w:val="ru-RU"/>
              </w:rPr>
              <w:t xml:space="preserve">в целях, связанных с осуществлением предпринимательской деятельности </w:t>
            </w:r>
            <w:r w:rsidRPr="000D18CC">
              <w:rPr>
                <w:rFonts w:cs="Times New Roman"/>
                <w:b w:val="0"/>
                <w:bCs w:val="0"/>
                <w:sz w:val="20"/>
                <w:szCs w:val="20"/>
                <w:lang w:val="ru-RU"/>
              </w:rPr>
              <w:t xml:space="preserve"> </w:t>
            </w:r>
            <w:r w:rsidR="00FC3BFF" w:rsidRPr="000D18CC">
              <w:rPr>
                <w:rFonts w:cs="Times New Roman"/>
                <w:b w:val="0"/>
                <w:bCs w:val="0"/>
                <w:sz w:val="20"/>
                <w:szCs w:val="20"/>
                <w:lang w:val="ru-RU"/>
              </w:rPr>
              <w:t xml:space="preserve"> </w:t>
            </w:r>
            <w:r w:rsidRPr="000D18CC">
              <w:rPr>
                <w:rFonts w:cs="Times New Roman"/>
                <w:b w:val="0"/>
                <w:bCs w:val="0"/>
                <w:sz w:val="20"/>
                <w:szCs w:val="20"/>
                <w:lang w:val="ru-RU"/>
              </w:rPr>
              <w:t xml:space="preserve"> от 100 тысяч   руб. до  </w:t>
            </w:r>
            <w:r w:rsidR="00FC3BFF" w:rsidRPr="000D18CC">
              <w:rPr>
                <w:rFonts w:cs="Times New Roman"/>
                <w:b w:val="0"/>
                <w:bCs w:val="0"/>
                <w:sz w:val="20"/>
                <w:szCs w:val="20"/>
                <w:lang w:val="ru-RU"/>
              </w:rPr>
              <w:t>500 тыс.</w:t>
            </w:r>
            <w:r w:rsidRPr="000D18CC">
              <w:rPr>
                <w:rFonts w:cs="Times New Roman"/>
                <w:b w:val="0"/>
                <w:bCs w:val="0"/>
                <w:sz w:val="20"/>
                <w:szCs w:val="20"/>
                <w:lang w:val="ru-RU"/>
              </w:rPr>
              <w:t xml:space="preserve">  руб</w:t>
            </w:r>
            <w:r w:rsidR="00FC3BFF" w:rsidRPr="000D18CC">
              <w:rPr>
                <w:rFonts w:cs="Times New Roman"/>
                <w:b w:val="0"/>
                <w:bCs w:val="0"/>
                <w:sz w:val="20"/>
                <w:szCs w:val="20"/>
                <w:lang w:val="ru-RU"/>
              </w:rPr>
              <w:t xml:space="preserve">.; </w:t>
            </w:r>
            <w:r w:rsidRPr="000D18CC">
              <w:rPr>
                <w:rFonts w:cs="Times New Roman"/>
                <w:b w:val="0"/>
                <w:bCs w:val="0"/>
                <w:sz w:val="20"/>
                <w:szCs w:val="20"/>
                <w:lang w:val="ru-RU"/>
              </w:rPr>
              <w:t xml:space="preserve"> </w:t>
            </w:r>
            <w:proofErr w:type="gramEnd"/>
          </w:p>
          <w:p w14:paraId="7D9D3C97" w14:textId="67E679E8" w:rsidR="009C38F9" w:rsidRPr="000D18CC" w:rsidRDefault="009C38F9" w:rsidP="009C38F9">
            <w:pPr>
              <w:pStyle w:val="1"/>
              <w:outlineLvl w:val="0"/>
              <w:rPr>
                <w:b w:val="0"/>
                <w:sz w:val="20"/>
                <w:szCs w:val="20"/>
                <w:lang w:val="ru-RU"/>
              </w:rPr>
            </w:pPr>
            <w:proofErr w:type="spellStart"/>
            <w:r w:rsidRPr="000D18CC">
              <w:rPr>
                <w:b w:val="0"/>
                <w:sz w:val="20"/>
                <w:szCs w:val="20"/>
                <w:lang w:val="ru-RU"/>
              </w:rPr>
              <w:t>Микрозаймы</w:t>
            </w:r>
            <w:proofErr w:type="spellEnd"/>
            <w:r w:rsidRPr="000D18CC">
              <w:rPr>
                <w:b w:val="0"/>
                <w:sz w:val="20"/>
                <w:szCs w:val="20"/>
                <w:lang w:val="ru-RU"/>
              </w:rPr>
              <w:t xml:space="preserve"> с обеспечением в виде залога    ФЛ, применяющим "Налог на профессиональный доход»  в целях, связанных с осуществлением предпринимательской деятельности    от 100 тысяч   руб. до  500 тыс.  руб.;  </w:t>
            </w:r>
          </w:p>
          <w:p w14:paraId="3B15FFF4" w14:textId="51B13A31" w:rsidR="009C38F9" w:rsidRPr="000D18CC" w:rsidRDefault="009C38F9" w:rsidP="009C38F9">
            <w:pPr>
              <w:pStyle w:val="1"/>
              <w:outlineLvl w:val="0"/>
              <w:rPr>
                <w:b w:val="0"/>
                <w:sz w:val="20"/>
                <w:szCs w:val="20"/>
                <w:lang w:val="ru-RU"/>
              </w:rPr>
            </w:pPr>
            <w:r w:rsidRPr="000D18CC">
              <w:rPr>
                <w:b w:val="0"/>
                <w:sz w:val="20"/>
                <w:szCs w:val="20"/>
                <w:lang w:val="ru-RU"/>
              </w:rPr>
              <w:t xml:space="preserve">  </w:t>
            </w:r>
            <w:proofErr w:type="spellStart"/>
            <w:r w:rsidRPr="000D18CC">
              <w:rPr>
                <w:b w:val="0"/>
                <w:sz w:val="20"/>
                <w:szCs w:val="20"/>
                <w:lang w:val="ru-RU"/>
              </w:rPr>
              <w:t>Микрозаймы</w:t>
            </w:r>
            <w:proofErr w:type="spellEnd"/>
            <w:r w:rsidRPr="000D18CC">
              <w:rPr>
                <w:b w:val="0"/>
                <w:sz w:val="20"/>
                <w:szCs w:val="20"/>
                <w:lang w:val="ru-RU"/>
              </w:rPr>
              <w:t xml:space="preserve"> без обеспечения  Индивидуальным предпринимателям  в целях, связанных с осуществлением предпринимательской деятельности    от 100 тысяч   руб. до   5милли</w:t>
            </w:r>
            <w:r w:rsidR="00C76B6F">
              <w:rPr>
                <w:b w:val="0"/>
                <w:sz w:val="20"/>
                <w:szCs w:val="20"/>
                <w:lang w:val="ru-RU"/>
              </w:rPr>
              <w:t>о</w:t>
            </w:r>
            <w:r w:rsidRPr="000D18CC">
              <w:rPr>
                <w:b w:val="0"/>
                <w:sz w:val="20"/>
                <w:szCs w:val="20"/>
                <w:lang w:val="ru-RU"/>
              </w:rPr>
              <w:t xml:space="preserve">нов  руб.;  </w:t>
            </w:r>
          </w:p>
          <w:p w14:paraId="56090B75" w14:textId="34D618DF" w:rsidR="009C38F9" w:rsidRPr="000D18CC" w:rsidRDefault="009C38F9" w:rsidP="009C38F9">
            <w:pPr>
              <w:pStyle w:val="1"/>
              <w:outlineLvl w:val="0"/>
              <w:rPr>
                <w:b w:val="0"/>
                <w:sz w:val="20"/>
                <w:szCs w:val="20"/>
                <w:lang w:val="ru-RU"/>
              </w:rPr>
            </w:pPr>
            <w:proofErr w:type="spellStart"/>
            <w:r w:rsidRPr="000D18CC">
              <w:rPr>
                <w:b w:val="0"/>
                <w:sz w:val="20"/>
                <w:szCs w:val="20"/>
                <w:lang w:val="ru-RU"/>
              </w:rPr>
              <w:t>Микрозаймы</w:t>
            </w:r>
            <w:proofErr w:type="spellEnd"/>
            <w:r w:rsidRPr="000D18CC">
              <w:rPr>
                <w:b w:val="0"/>
                <w:sz w:val="20"/>
                <w:szCs w:val="20"/>
                <w:lang w:val="ru-RU"/>
              </w:rPr>
              <w:t xml:space="preserve"> с обеспечением в виде </w:t>
            </w:r>
            <w:proofErr w:type="gramStart"/>
            <w:r w:rsidRPr="000D18CC">
              <w:rPr>
                <w:b w:val="0"/>
                <w:sz w:val="20"/>
                <w:szCs w:val="20"/>
                <w:lang w:val="ru-RU"/>
              </w:rPr>
              <w:t>залога</w:t>
            </w:r>
            <w:proofErr w:type="gramEnd"/>
            <w:r w:rsidRPr="000D18CC">
              <w:rPr>
                <w:b w:val="0"/>
                <w:sz w:val="20"/>
                <w:szCs w:val="20"/>
                <w:lang w:val="ru-RU"/>
              </w:rPr>
              <w:t xml:space="preserve"> </w:t>
            </w:r>
            <w:r w:rsidR="009C26B6" w:rsidRPr="000D18CC">
              <w:rPr>
                <w:b w:val="0"/>
                <w:sz w:val="20"/>
                <w:szCs w:val="20"/>
                <w:lang w:val="ru-RU"/>
              </w:rPr>
              <w:t xml:space="preserve">Индивидуальным предпринимателям </w:t>
            </w:r>
            <w:r w:rsidRPr="000D18CC">
              <w:rPr>
                <w:b w:val="0"/>
                <w:sz w:val="20"/>
                <w:szCs w:val="20"/>
                <w:lang w:val="ru-RU"/>
              </w:rPr>
              <w:t xml:space="preserve">  в целях, связанных с осуществлением предпринимательской деятельности    от 100 тысяч   руб. до  </w:t>
            </w:r>
            <w:r w:rsidR="009C26B6" w:rsidRPr="000D18CC">
              <w:rPr>
                <w:b w:val="0"/>
                <w:sz w:val="20"/>
                <w:szCs w:val="20"/>
                <w:lang w:val="ru-RU"/>
              </w:rPr>
              <w:t>5 миллионов</w:t>
            </w:r>
            <w:r w:rsidRPr="000D18CC">
              <w:rPr>
                <w:b w:val="0"/>
                <w:sz w:val="20"/>
                <w:szCs w:val="20"/>
                <w:lang w:val="ru-RU"/>
              </w:rPr>
              <w:t xml:space="preserve">  руб.;  </w:t>
            </w:r>
          </w:p>
          <w:p w14:paraId="5EDDC1AC" w14:textId="0A12E246" w:rsidR="004D2E84" w:rsidRPr="000D18CC" w:rsidRDefault="004D2E84" w:rsidP="00620C40">
            <w:pPr>
              <w:pStyle w:val="1"/>
              <w:outlineLvl w:val="0"/>
              <w:rPr>
                <w:rFonts w:cs="Times New Roman"/>
                <w:b w:val="0"/>
                <w:bCs w:val="0"/>
                <w:sz w:val="20"/>
                <w:szCs w:val="20"/>
                <w:lang w:val="ru-RU"/>
              </w:rPr>
            </w:pPr>
          </w:p>
        </w:tc>
      </w:tr>
      <w:tr w:rsidR="00771B07" w:rsidRPr="000D18CC" w14:paraId="26507438" w14:textId="77777777" w:rsidTr="00E34E1B">
        <w:tc>
          <w:tcPr>
            <w:tcW w:w="562" w:type="dxa"/>
          </w:tcPr>
          <w:p w14:paraId="24FFD1AA" w14:textId="5AF451DB" w:rsidR="00771B07" w:rsidRPr="000D18CC" w:rsidRDefault="00B65E16" w:rsidP="00771B07">
            <w:pPr>
              <w:rPr>
                <w:rFonts w:ascii="Times New Roman" w:hAnsi="Times New Roman" w:cs="Times New Roman"/>
                <w:sz w:val="20"/>
                <w:szCs w:val="20"/>
                <w:lang w:val="ru-RU"/>
              </w:rPr>
            </w:pPr>
            <w:r w:rsidRPr="000D18CC">
              <w:rPr>
                <w:rFonts w:ascii="Times New Roman" w:hAnsi="Times New Roman" w:cs="Times New Roman"/>
                <w:sz w:val="20"/>
                <w:szCs w:val="20"/>
                <w:lang w:val="ru-RU"/>
              </w:rPr>
              <w:t>5</w:t>
            </w:r>
          </w:p>
        </w:tc>
        <w:tc>
          <w:tcPr>
            <w:tcW w:w="6521" w:type="dxa"/>
          </w:tcPr>
          <w:p w14:paraId="2DB24CD1" w14:textId="5F95815E" w:rsidR="007D08F4" w:rsidRPr="000D18CC" w:rsidRDefault="008448EA" w:rsidP="004D4766">
            <w:pPr>
              <w:rPr>
                <w:rFonts w:ascii="Times New Roman" w:hAnsi="Times New Roman" w:cs="Times New Roman"/>
                <w:sz w:val="20"/>
                <w:szCs w:val="20"/>
                <w:lang w:val="ru-RU"/>
              </w:rPr>
            </w:pPr>
            <w:r w:rsidRPr="000D18CC">
              <w:rPr>
                <w:rFonts w:ascii="Times New Roman" w:hAnsi="Times New Roman" w:cs="Times New Roman"/>
                <w:sz w:val="20"/>
                <w:szCs w:val="20"/>
                <w:lang w:val="ru-RU"/>
              </w:rPr>
              <w:t>С</w:t>
            </w:r>
            <w:r w:rsidR="007D08F4" w:rsidRPr="000D18CC">
              <w:rPr>
                <w:rFonts w:ascii="Times New Roman" w:hAnsi="Times New Roman" w:cs="Times New Roman"/>
                <w:sz w:val="20"/>
                <w:szCs w:val="20"/>
                <w:lang w:val="ru-RU"/>
              </w:rPr>
              <w:t>уммы потребительского кредита (займа)</w:t>
            </w:r>
            <w:r w:rsidR="00BA53A5" w:rsidRPr="000D18CC">
              <w:rPr>
                <w:rFonts w:ascii="Times New Roman" w:hAnsi="Times New Roman" w:cs="Times New Roman"/>
                <w:sz w:val="20"/>
                <w:szCs w:val="20"/>
                <w:lang w:val="ru-RU"/>
              </w:rPr>
              <w:t>/</w:t>
            </w:r>
            <w:r w:rsidR="00BA53A5" w:rsidRPr="000D18CC">
              <w:rPr>
                <w:lang w:val="ru-RU"/>
              </w:rPr>
              <w:t xml:space="preserve"> </w:t>
            </w:r>
            <w:r w:rsidR="00BA53A5" w:rsidRPr="000D18CC">
              <w:rPr>
                <w:rFonts w:ascii="Times New Roman" w:hAnsi="Times New Roman" w:cs="Times New Roman"/>
                <w:sz w:val="20"/>
                <w:szCs w:val="20"/>
                <w:lang w:val="ru-RU"/>
              </w:rPr>
              <w:t>займа,  заключенного  в целях, связанных с осуществлением предпринимательской деятельности</w:t>
            </w:r>
            <w:r w:rsidR="007D08F4" w:rsidRPr="000D18CC">
              <w:rPr>
                <w:rFonts w:ascii="Times New Roman" w:hAnsi="Times New Roman" w:cs="Times New Roman"/>
                <w:sz w:val="20"/>
                <w:szCs w:val="20"/>
                <w:lang w:val="ru-RU"/>
              </w:rPr>
              <w:t xml:space="preserve"> и сроки </w:t>
            </w:r>
            <w:r w:rsidR="00BA53A5" w:rsidRPr="000D18CC">
              <w:rPr>
                <w:rFonts w:ascii="Times New Roman" w:hAnsi="Times New Roman" w:cs="Times New Roman"/>
                <w:sz w:val="20"/>
                <w:szCs w:val="20"/>
                <w:lang w:val="ru-RU"/>
              </w:rPr>
              <w:t>их</w:t>
            </w:r>
            <w:r w:rsidR="007D08F4" w:rsidRPr="000D18CC">
              <w:rPr>
                <w:rFonts w:ascii="Times New Roman" w:hAnsi="Times New Roman" w:cs="Times New Roman"/>
                <w:sz w:val="20"/>
                <w:szCs w:val="20"/>
                <w:lang w:val="ru-RU"/>
              </w:rPr>
              <w:t xml:space="preserve"> возврата</w:t>
            </w:r>
            <w:r w:rsidR="00E93ED0" w:rsidRPr="000D18CC">
              <w:rPr>
                <w:rFonts w:ascii="Times New Roman" w:hAnsi="Times New Roman" w:cs="Times New Roman"/>
                <w:sz w:val="20"/>
                <w:szCs w:val="20"/>
                <w:lang w:val="ru-RU"/>
              </w:rPr>
              <w:t>.</w:t>
            </w:r>
          </w:p>
          <w:p w14:paraId="051B36DC" w14:textId="45CB9224" w:rsidR="00771B07" w:rsidRPr="000D18CC" w:rsidRDefault="00771B07" w:rsidP="004D4766">
            <w:pPr>
              <w:pStyle w:val="TableParagraph"/>
              <w:spacing w:line="315" w:lineRule="exact"/>
              <w:ind w:left="99"/>
              <w:rPr>
                <w:rFonts w:ascii="Times New Roman" w:hAnsi="Times New Roman" w:cs="Times New Roman"/>
                <w:sz w:val="20"/>
                <w:szCs w:val="20"/>
                <w:lang w:val="ru-RU"/>
              </w:rPr>
            </w:pPr>
          </w:p>
        </w:tc>
        <w:tc>
          <w:tcPr>
            <w:tcW w:w="7938" w:type="dxa"/>
          </w:tcPr>
          <w:p w14:paraId="505053DB" w14:textId="58DC61F9" w:rsidR="00746B57" w:rsidRPr="000D18CC" w:rsidRDefault="00746B57" w:rsidP="00B65E16">
            <w:pPr>
              <w:pStyle w:val="1"/>
              <w:ind w:left="0"/>
              <w:outlineLvl w:val="0"/>
              <w:rPr>
                <w:rFonts w:cs="Times New Roman"/>
                <w:b w:val="0"/>
                <w:bCs w:val="0"/>
                <w:sz w:val="20"/>
                <w:szCs w:val="20"/>
                <w:lang w:val="ru-RU"/>
              </w:rPr>
            </w:pPr>
            <w:r w:rsidRPr="000D18CC">
              <w:rPr>
                <w:rFonts w:cs="Times New Roman"/>
                <w:b w:val="0"/>
                <w:bCs w:val="0"/>
                <w:sz w:val="20"/>
                <w:szCs w:val="20"/>
                <w:lang w:val="ru-RU"/>
              </w:rPr>
              <w:t xml:space="preserve">Суммы </w:t>
            </w:r>
            <w:proofErr w:type="spellStart"/>
            <w:r w:rsidR="007572A6" w:rsidRPr="000D18CC">
              <w:rPr>
                <w:rFonts w:cs="Times New Roman"/>
                <w:b w:val="0"/>
                <w:bCs w:val="0"/>
                <w:sz w:val="20"/>
                <w:szCs w:val="20"/>
                <w:lang w:val="ru-RU"/>
              </w:rPr>
              <w:t>микрозайма</w:t>
            </w:r>
            <w:proofErr w:type="spellEnd"/>
            <w:r w:rsidR="00BA53A5" w:rsidRPr="000D18CC">
              <w:rPr>
                <w:rFonts w:cs="Times New Roman"/>
                <w:b w:val="0"/>
                <w:bCs w:val="0"/>
                <w:sz w:val="20"/>
                <w:szCs w:val="20"/>
                <w:lang w:val="ru-RU"/>
              </w:rPr>
              <w:t xml:space="preserve"> ФЛ и </w:t>
            </w:r>
            <w:r w:rsidR="007572A6" w:rsidRPr="000D18CC">
              <w:rPr>
                <w:rFonts w:cs="Times New Roman"/>
                <w:b w:val="0"/>
                <w:bCs w:val="0"/>
                <w:sz w:val="20"/>
                <w:szCs w:val="20"/>
                <w:lang w:val="ru-RU"/>
              </w:rPr>
              <w:t xml:space="preserve"> </w:t>
            </w:r>
            <w:r w:rsidR="00BA53A5" w:rsidRPr="000D18CC">
              <w:rPr>
                <w:rFonts w:cs="Times New Roman"/>
                <w:b w:val="0"/>
                <w:bCs w:val="0"/>
                <w:sz w:val="20"/>
                <w:szCs w:val="20"/>
                <w:lang w:val="ru-RU"/>
              </w:rPr>
              <w:t xml:space="preserve">ФЛ, применяющим "Налог на профессиональный доход»  </w:t>
            </w:r>
            <w:r w:rsidRPr="000D18CC">
              <w:rPr>
                <w:rFonts w:cs="Times New Roman"/>
                <w:b w:val="0"/>
                <w:bCs w:val="0"/>
                <w:sz w:val="20"/>
                <w:szCs w:val="20"/>
                <w:lang w:val="ru-RU"/>
              </w:rPr>
              <w:t xml:space="preserve"> не могут превышать 500 000 руб.</w:t>
            </w:r>
          </w:p>
          <w:p w14:paraId="19A779F5" w14:textId="61B8C252" w:rsidR="00BA53A5" w:rsidRPr="000D18CC" w:rsidRDefault="00BA53A5" w:rsidP="00B65E16">
            <w:pPr>
              <w:pStyle w:val="1"/>
              <w:ind w:left="0"/>
              <w:outlineLvl w:val="0"/>
              <w:rPr>
                <w:rFonts w:cs="Times New Roman"/>
                <w:b w:val="0"/>
                <w:bCs w:val="0"/>
                <w:sz w:val="20"/>
                <w:szCs w:val="20"/>
                <w:lang w:val="ru-RU"/>
              </w:rPr>
            </w:pPr>
            <w:r w:rsidRPr="000D18CC">
              <w:rPr>
                <w:rFonts w:cs="Times New Roman"/>
                <w:b w:val="0"/>
                <w:bCs w:val="0"/>
                <w:sz w:val="20"/>
                <w:szCs w:val="20"/>
                <w:lang w:val="ru-RU"/>
              </w:rPr>
              <w:t xml:space="preserve">Суммы </w:t>
            </w:r>
            <w:proofErr w:type="spellStart"/>
            <w:r w:rsidRPr="000D18CC">
              <w:rPr>
                <w:rFonts w:cs="Times New Roman"/>
                <w:b w:val="0"/>
                <w:bCs w:val="0"/>
                <w:sz w:val="20"/>
                <w:szCs w:val="20"/>
                <w:lang w:val="ru-RU"/>
              </w:rPr>
              <w:t>микрозайма</w:t>
            </w:r>
            <w:proofErr w:type="spellEnd"/>
            <w:r w:rsidRPr="000D18CC">
              <w:rPr>
                <w:rFonts w:cs="Times New Roman"/>
                <w:b w:val="0"/>
                <w:bCs w:val="0"/>
                <w:sz w:val="20"/>
                <w:szCs w:val="20"/>
                <w:lang w:val="ru-RU"/>
              </w:rPr>
              <w:t xml:space="preserve"> индивидуальным предпринимателям  не могут превышать 5 миллионов рублей.</w:t>
            </w:r>
          </w:p>
          <w:p w14:paraId="5C27854D" w14:textId="79E14C3D" w:rsidR="00B65E16" w:rsidRPr="000D18CC" w:rsidRDefault="00B65E16" w:rsidP="00B65E16">
            <w:pPr>
              <w:pStyle w:val="1"/>
              <w:ind w:left="0"/>
              <w:outlineLvl w:val="0"/>
              <w:rPr>
                <w:rFonts w:cs="Times New Roman"/>
                <w:b w:val="0"/>
                <w:bCs w:val="0"/>
                <w:sz w:val="20"/>
                <w:szCs w:val="20"/>
                <w:u w:val="single"/>
                <w:lang w:val="ru-RU"/>
              </w:rPr>
            </w:pPr>
            <w:proofErr w:type="gramStart"/>
            <w:r w:rsidRPr="000D18CC">
              <w:rPr>
                <w:rFonts w:cs="Times New Roman"/>
                <w:b w:val="0"/>
                <w:bCs w:val="0"/>
                <w:sz w:val="20"/>
                <w:szCs w:val="20"/>
                <w:u w:val="single"/>
                <w:lang w:val="ru-RU"/>
              </w:rPr>
              <w:t xml:space="preserve">Возврат </w:t>
            </w:r>
            <w:proofErr w:type="spellStart"/>
            <w:r w:rsidR="007572A6" w:rsidRPr="000D18CC">
              <w:rPr>
                <w:rFonts w:cs="Times New Roman"/>
                <w:b w:val="0"/>
                <w:bCs w:val="0"/>
                <w:sz w:val="20"/>
                <w:szCs w:val="20"/>
                <w:u w:val="single"/>
                <w:lang w:val="ru-RU"/>
              </w:rPr>
              <w:t>микрозайма</w:t>
            </w:r>
            <w:proofErr w:type="spellEnd"/>
            <w:r w:rsidR="00746B57" w:rsidRPr="000D18CC">
              <w:rPr>
                <w:rFonts w:cs="Times New Roman"/>
                <w:b w:val="0"/>
                <w:bCs w:val="0"/>
                <w:sz w:val="20"/>
                <w:szCs w:val="20"/>
                <w:u w:val="single"/>
                <w:lang w:val="ru-RU"/>
              </w:rPr>
              <w:t>)</w:t>
            </w:r>
            <w:r w:rsidRPr="000D18CC">
              <w:rPr>
                <w:rFonts w:cs="Times New Roman"/>
                <w:b w:val="0"/>
                <w:bCs w:val="0"/>
                <w:sz w:val="20"/>
                <w:szCs w:val="20"/>
                <w:u w:val="single"/>
                <w:lang w:val="ru-RU"/>
              </w:rPr>
              <w:t>:</w:t>
            </w:r>
            <w:proofErr w:type="gramEnd"/>
          </w:p>
          <w:p w14:paraId="7331B795" w14:textId="76D9ADAE" w:rsidR="00B65E16" w:rsidRPr="000D18CC" w:rsidRDefault="00B65E16" w:rsidP="00B65E16">
            <w:pPr>
              <w:pStyle w:val="1"/>
              <w:ind w:left="0"/>
              <w:outlineLvl w:val="0"/>
              <w:rPr>
                <w:rFonts w:cs="Times New Roman"/>
                <w:b w:val="0"/>
                <w:bCs w:val="0"/>
                <w:sz w:val="20"/>
                <w:szCs w:val="20"/>
                <w:lang w:val="ru-RU"/>
              </w:rPr>
            </w:pPr>
            <w:r w:rsidRPr="000D18CC">
              <w:rPr>
                <w:rFonts w:cs="Times New Roman"/>
                <w:b w:val="0"/>
                <w:bCs w:val="0"/>
                <w:sz w:val="20"/>
                <w:szCs w:val="20"/>
                <w:lang w:val="ru-RU"/>
              </w:rPr>
              <w:t xml:space="preserve">- </w:t>
            </w:r>
            <w:r w:rsidR="00746B57" w:rsidRPr="000D18CC">
              <w:rPr>
                <w:rFonts w:cs="Times New Roman"/>
                <w:b w:val="0"/>
                <w:bCs w:val="0"/>
                <w:sz w:val="20"/>
                <w:szCs w:val="20"/>
                <w:lang w:val="ru-RU"/>
              </w:rPr>
              <w:t xml:space="preserve">Возврат суммы </w:t>
            </w:r>
            <w:proofErr w:type="spellStart"/>
            <w:r w:rsidR="007572A6" w:rsidRPr="000D18CC">
              <w:rPr>
                <w:rFonts w:cs="Times New Roman"/>
                <w:b w:val="0"/>
                <w:bCs w:val="0"/>
                <w:sz w:val="20"/>
                <w:szCs w:val="20"/>
                <w:lang w:val="ru-RU"/>
              </w:rPr>
              <w:t>микрозайма</w:t>
            </w:r>
            <w:proofErr w:type="spellEnd"/>
            <w:r w:rsidR="007572A6" w:rsidRPr="000D18CC">
              <w:rPr>
                <w:rFonts w:cs="Times New Roman"/>
                <w:b w:val="0"/>
                <w:bCs w:val="0"/>
                <w:sz w:val="20"/>
                <w:szCs w:val="20"/>
                <w:lang w:val="ru-RU"/>
              </w:rPr>
              <w:t xml:space="preserve"> прои</w:t>
            </w:r>
            <w:r w:rsidR="00746B57" w:rsidRPr="000D18CC">
              <w:rPr>
                <w:rFonts w:cs="Times New Roman"/>
                <w:b w:val="0"/>
                <w:bCs w:val="0"/>
                <w:sz w:val="20"/>
                <w:szCs w:val="20"/>
                <w:lang w:val="ru-RU"/>
              </w:rPr>
              <w:t xml:space="preserve">зводится в соответствии с графиком платежей, являющимся неотъемлемой частью </w:t>
            </w:r>
            <w:r w:rsidR="007572A6" w:rsidRPr="000D18CC">
              <w:rPr>
                <w:rFonts w:cs="Times New Roman"/>
                <w:b w:val="0"/>
                <w:bCs w:val="0"/>
                <w:sz w:val="20"/>
                <w:szCs w:val="20"/>
                <w:lang w:val="ru-RU"/>
              </w:rPr>
              <w:t xml:space="preserve">Договора </w:t>
            </w:r>
            <w:r w:rsidR="00746B57" w:rsidRPr="000D18CC">
              <w:rPr>
                <w:rFonts w:cs="Times New Roman"/>
                <w:b w:val="0"/>
                <w:bCs w:val="0"/>
                <w:sz w:val="20"/>
                <w:szCs w:val="20"/>
                <w:lang w:val="ru-RU"/>
              </w:rPr>
              <w:t>займа</w:t>
            </w:r>
            <w:r w:rsidRPr="000D18CC">
              <w:rPr>
                <w:rFonts w:cs="Times New Roman"/>
                <w:b w:val="0"/>
                <w:bCs w:val="0"/>
                <w:sz w:val="20"/>
                <w:szCs w:val="20"/>
                <w:lang w:val="ru-RU"/>
              </w:rPr>
              <w:t>;</w:t>
            </w:r>
          </w:p>
          <w:p w14:paraId="44606E7C" w14:textId="1BF4C08E" w:rsidR="007572A6" w:rsidRPr="000D18CC" w:rsidRDefault="007572A6" w:rsidP="007572A6">
            <w:pPr>
              <w:ind w:firstLine="540"/>
              <w:jc w:val="both"/>
              <w:rPr>
                <w:rFonts w:ascii="Times New Roman" w:eastAsia="Times New Roman" w:hAnsi="Times New Roman" w:cs="Times New Roman"/>
                <w:i/>
                <w:sz w:val="20"/>
                <w:szCs w:val="20"/>
                <w:lang w:val="ru-RU" w:eastAsia="ru-RU"/>
              </w:rPr>
            </w:pPr>
            <w:r w:rsidRPr="000D18CC">
              <w:rPr>
                <w:rFonts w:ascii="Times New Roman" w:eastAsia="Times New Roman" w:hAnsi="Times New Roman" w:cs="Times New Roman"/>
                <w:i/>
                <w:sz w:val="20"/>
                <w:szCs w:val="20"/>
                <w:lang w:val="ru-RU" w:eastAsia="ru-RU"/>
              </w:rPr>
              <w:t xml:space="preserve"> Заемщик в течение четырнадцати календарных дней </w:t>
            </w:r>
            <w:proofErr w:type="gramStart"/>
            <w:r w:rsidRPr="000D18CC">
              <w:rPr>
                <w:rFonts w:ascii="Times New Roman" w:eastAsia="Times New Roman" w:hAnsi="Times New Roman" w:cs="Times New Roman"/>
                <w:i/>
                <w:sz w:val="20"/>
                <w:szCs w:val="20"/>
                <w:lang w:val="ru-RU" w:eastAsia="ru-RU"/>
              </w:rPr>
              <w:t>с даты получения</w:t>
            </w:r>
            <w:proofErr w:type="gramEnd"/>
            <w:r w:rsidR="00AA5FEA" w:rsidRPr="000D18CC">
              <w:rPr>
                <w:rFonts w:ascii="Times New Roman" w:eastAsia="Times New Roman" w:hAnsi="Times New Roman" w:cs="Times New Roman"/>
                <w:i/>
                <w:sz w:val="20"/>
                <w:szCs w:val="20"/>
                <w:lang w:val="ru-RU" w:eastAsia="ru-RU"/>
              </w:rPr>
              <w:t xml:space="preserve"> </w:t>
            </w:r>
            <w:proofErr w:type="spellStart"/>
            <w:r w:rsidR="00AA5FEA" w:rsidRPr="000D18CC">
              <w:rPr>
                <w:rFonts w:ascii="Times New Roman" w:eastAsia="Times New Roman" w:hAnsi="Times New Roman" w:cs="Times New Roman"/>
                <w:i/>
                <w:sz w:val="20"/>
                <w:szCs w:val="20"/>
                <w:lang w:val="ru-RU" w:eastAsia="ru-RU"/>
              </w:rPr>
              <w:t>микро</w:t>
            </w:r>
            <w:r w:rsidRPr="000D18CC">
              <w:rPr>
                <w:rFonts w:ascii="Times New Roman" w:eastAsia="Times New Roman" w:hAnsi="Times New Roman" w:cs="Times New Roman"/>
                <w:i/>
                <w:sz w:val="20"/>
                <w:szCs w:val="20"/>
                <w:lang w:val="ru-RU" w:eastAsia="ru-RU"/>
              </w:rPr>
              <w:t>займа</w:t>
            </w:r>
            <w:proofErr w:type="spellEnd"/>
            <w:r w:rsidRPr="000D18CC">
              <w:rPr>
                <w:rFonts w:ascii="Times New Roman" w:eastAsia="Times New Roman" w:hAnsi="Times New Roman" w:cs="Times New Roman"/>
                <w:i/>
                <w:sz w:val="20"/>
                <w:szCs w:val="20"/>
                <w:lang w:val="ru-RU" w:eastAsia="ru-RU"/>
              </w:rPr>
              <w:t xml:space="preserve"> имеет право досрочно вернуть всю сумму </w:t>
            </w:r>
            <w:proofErr w:type="spellStart"/>
            <w:r w:rsidR="00AA5FEA" w:rsidRPr="000D18CC">
              <w:rPr>
                <w:rFonts w:ascii="Times New Roman" w:eastAsia="Times New Roman" w:hAnsi="Times New Roman" w:cs="Times New Roman"/>
                <w:i/>
                <w:sz w:val="20"/>
                <w:szCs w:val="20"/>
                <w:lang w:val="ru-RU" w:eastAsia="ru-RU"/>
              </w:rPr>
              <w:t>микро</w:t>
            </w:r>
            <w:r w:rsidRPr="000D18CC">
              <w:rPr>
                <w:rFonts w:ascii="Times New Roman" w:eastAsia="Times New Roman" w:hAnsi="Times New Roman" w:cs="Times New Roman"/>
                <w:i/>
                <w:sz w:val="20"/>
                <w:szCs w:val="20"/>
                <w:lang w:val="ru-RU" w:eastAsia="ru-RU"/>
              </w:rPr>
              <w:t>займа</w:t>
            </w:r>
            <w:proofErr w:type="spellEnd"/>
            <w:r w:rsidR="00C31609" w:rsidRPr="000D18CC">
              <w:rPr>
                <w:rFonts w:ascii="Times New Roman" w:eastAsia="Times New Roman" w:hAnsi="Times New Roman" w:cs="Times New Roman"/>
                <w:i/>
                <w:sz w:val="20"/>
                <w:szCs w:val="20"/>
                <w:lang w:val="ru-RU" w:eastAsia="ru-RU"/>
              </w:rPr>
              <w:t xml:space="preserve"> или ее часть </w:t>
            </w:r>
            <w:r w:rsidRPr="000D18CC">
              <w:rPr>
                <w:rFonts w:ascii="Times New Roman" w:eastAsia="Times New Roman" w:hAnsi="Times New Roman" w:cs="Times New Roman"/>
                <w:i/>
                <w:sz w:val="20"/>
                <w:szCs w:val="20"/>
                <w:lang w:val="ru-RU" w:eastAsia="ru-RU"/>
              </w:rPr>
              <w:t xml:space="preserve"> без предварительного уведомления Займодавца с уплатой процентов за фактический срок кредитования. </w:t>
            </w:r>
          </w:p>
          <w:p w14:paraId="427B7452" w14:textId="77777777" w:rsidR="007572A6" w:rsidRPr="000D18CC" w:rsidRDefault="007572A6" w:rsidP="007572A6">
            <w:pPr>
              <w:ind w:firstLine="540"/>
              <w:jc w:val="both"/>
              <w:rPr>
                <w:rFonts w:ascii="Times New Roman" w:eastAsia="Times New Roman" w:hAnsi="Times New Roman" w:cs="Times New Roman"/>
                <w:i/>
                <w:sz w:val="20"/>
                <w:szCs w:val="20"/>
                <w:lang w:val="ru-RU" w:eastAsia="ru-RU"/>
              </w:rPr>
            </w:pPr>
            <w:r w:rsidRPr="000D18CC">
              <w:rPr>
                <w:rFonts w:ascii="Times New Roman" w:eastAsia="Times New Roman" w:hAnsi="Times New Roman" w:cs="Times New Roman"/>
                <w:i/>
                <w:sz w:val="20"/>
                <w:szCs w:val="20"/>
                <w:lang w:val="ru-RU" w:eastAsia="ru-RU"/>
              </w:rPr>
              <w:t xml:space="preserve"> </w:t>
            </w:r>
          </w:p>
          <w:p w14:paraId="152A4F80" w14:textId="0EDA8239" w:rsidR="007572A6" w:rsidRPr="000D18CC" w:rsidRDefault="007572A6" w:rsidP="007572A6">
            <w:pPr>
              <w:ind w:firstLine="540"/>
              <w:jc w:val="both"/>
              <w:rPr>
                <w:rFonts w:ascii="Times New Roman" w:eastAsia="Times New Roman" w:hAnsi="Times New Roman" w:cs="Times New Roman"/>
                <w:i/>
                <w:sz w:val="20"/>
                <w:szCs w:val="20"/>
                <w:lang w:val="ru-RU" w:eastAsia="ru-RU"/>
              </w:rPr>
            </w:pPr>
            <w:r w:rsidRPr="000D18CC">
              <w:rPr>
                <w:rFonts w:ascii="Times New Roman" w:eastAsia="Times New Roman" w:hAnsi="Times New Roman" w:cs="Times New Roman"/>
                <w:i/>
                <w:sz w:val="20"/>
                <w:szCs w:val="20"/>
                <w:lang w:val="ru-RU" w:eastAsia="ru-RU"/>
              </w:rPr>
              <w:t xml:space="preserve">  Заемщик имеет право вернуть досрочно Займодавцу всю сумму полученного </w:t>
            </w:r>
            <w:proofErr w:type="spellStart"/>
            <w:r w:rsidR="00473AC2" w:rsidRPr="000D18CC">
              <w:rPr>
                <w:rFonts w:ascii="Times New Roman" w:eastAsia="Times New Roman" w:hAnsi="Times New Roman" w:cs="Times New Roman"/>
                <w:i/>
                <w:sz w:val="20"/>
                <w:szCs w:val="20"/>
                <w:lang w:val="ru-RU" w:eastAsia="ru-RU"/>
              </w:rPr>
              <w:lastRenderedPageBreak/>
              <w:t>микро</w:t>
            </w:r>
            <w:r w:rsidRPr="000D18CC">
              <w:rPr>
                <w:rFonts w:ascii="Times New Roman" w:eastAsia="Times New Roman" w:hAnsi="Times New Roman" w:cs="Times New Roman"/>
                <w:i/>
                <w:sz w:val="20"/>
                <w:szCs w:val="20"/>
                <w:lang w:val="ru-RU" w:eastAsia="ru-RU"/>
              </w:rPr>
              <w:t>займа</w:t>
            </w:r>
            <w:proofErr w:type="spellEnd"/>
            <w:r w:rsidRPr="000D18CC">
              <w:rPr>
                <w:rFonts w:ascii="Times New Roman" w:eastAsia="Times New Roman" w:hAnsi="Times New Roman" w:cs="Times New Roman"/>
                <w:i/>
                <w:sz w:val="20"/>
                <w:szCs w:val="20"/>
                <w:lang w:val="ru-RU" w:eastAsia="ru-RU"/>
              </w:rPr>
              <w:t xml:space="preserve"> или ее часть, уведомив об этом Займодавца способом, установленным Договором </w:t>
            </w:r>
            <w:r w:rsidR="00473AC2" w:rsidRPr="000D18CC">
              <w:rPr>
                <w:rFonts w:ascii="Times New Roman" w:eastAsia="Times New Roman" w:hAnsi="Times New Roman" w:cs="Times New Roman"/>
                <w:i/>
                <w:sz w:val="20"/>
                <w:szCs w:val="20"/>
                <w:lang w:val="ru-RU" w:eastAsia="ru-RU"/>
              </w:rPr>
              <w:t xml:space="preserve">займа </w:t>
            </w:r>
            <w:r w:rsidRPr="000D18CC">
              <w:rPr>
                <w:rFonts w:ascii="Times New Roman" w:eastAsia="Times New Roman" w:hAnsi="Times New Roman" w:cs="Times New Roman"/>
                <w:i/>
                <w:sz w:val="20"/>
                <w:szCs w:val="20"/>
                <w:lang w:val="ru-RU" w:eastAsia="ru-RU"/>
              </w:rPr>
              <w:t xml:space="preserve"> менее чем за тридцать календарных дней до дня возврата </w:t>
            </w:r>
            <w:proofErr w:type="spellStart"/>
            <w:r w:rsidR="00473AC2" w:rsidRPr="000D18CC">
              <w:rPr>
                <w:rFonts w:ascii="Times New Roman" w:eastAsia="Times New Roman" w:hAnsi="Times New Roman" w:cs="Times New Roman"/>
                <w:i/>
                <w:sz w:val="20"/>
                <w:szCs w:val="20"/>
                <w:lang w:val="ru-RU" w:eastAsia="ru-RU"/>
              </w:rPr>
              <w:t>микро</w:t>
            </w:r>
            <w:r w:rsidRPr="000D18CC">
              <w:rPr>
                <w:rFonts w:ascii="Times New Roman" w:eastAsia="Times New Roman" w:hAnsi="Times New Roman" w:cs="Times New Roman"/>
                <w:i/>
                <w:sz w:val="20"/>
                <w:szCs w:val="20"/>
                <w:lang w:val="ru-RU" w:eastAsia="ru-RU"/>
              </w:rPr>
              <w:t>займа</w:t>
            </w:r>
            <w:proofErr w:type="spellEnd"/>
            <w:r w:rsidRPr="000D18CC">
              <w:rPr>
                <w:rFonts w:ascii="Times New Roman" w:eastAsia="Times New Roman" w:hAnsi="Times New Roman" w:cs="Times New Roman"/>
                <w:i/>
                <w:sz w:val="20"/>
                <w:szCs w:val="20"/>
                <w:lang w:val="ru-RU" w:eastAsia="ru-RU"/>
              </w:rPr>
              <w:t xml:space="preserve">. </w:t>
            </w:r>
          </w:p>
          <w:p w14:paraId="09617D26" w14:textId="77777777" w:rsidR="00811B5A" w:rsidRPr="000D18CC" w:rsidRDefault="00811B5A" w:rsidP="007572A6">
            <w:pPr>
              <w:ind w:firstLine="540"/>
              <w:jc w:val="both"/>
              <w:rPr>
                <w:rFonts w:ascii="Times New Roman" w:hAnsi="Times New Roman" w:cs="Times New Roman"/>
                <w:i/>
                <w:sz w:val="20"/>
                <w:szCs w:val="20"/>
                <w:lang w:val="ru-RU"/>
              </w:rPr>
            </w:pPr>
          </w:p>
          <w:p w14:paraId="67E74289" w14:textId="23EF9695" w:rsidR="007572A6" w:rsidRPr="000D18CC" w:rsidRDefault="00811B5A" w:rsidP="00B65E16">
            <w:pPr>
              <w:pStyle w:val="1"/>
              <w:ind w:left="0"/>
              <w:outlineLvl w:val="0"/>
              <w:rPr>
                <w:rFonts w:cs="Times New Roman"/>
                <w:b w:val="0"/>
                <w:sz w:val="20"/>
                <w:szCs w:val="20"/>
                <w:lang w:val="ru-RU"/>
              </w:rPr>
            </w:pPr>
            <w:r w:rsidRPr="000D18CC">
              <w:rPr>
                <w:rFonts w:cs="Times New Roman"/>
                <w:b w:val="0"/>
                <w:sz w:val="20"/>
                <w:szCs w:val="20"/>
                <w:lang w:val="ru-RU"/>
              </w:rPr>
              <w:t xml:space="preserve">  Заемщик в течение тридцати календарных дней </w:t>
            </w:r>
            <w:proofErr w:type="gramStart"/>
            <w:r w:rsidRPr="000D18CC">
              <w:rPr>
                <w:rFonts w:cs="Times New Roman"/>
                <w:b w:val="0"/>
                <w:sz w:val="20"/>
                <w:szCs w:val="20"/>
                <w:lang w:val="ru-RU"/>
              </w:rPr>
              <w:t>с даты получения</w:t>
            </w:r>
            <w:proofErr w:type="gramEnd"/>
            <w:r w:rsidRPr="000D18CC">
              <w:rPr>
                <w:rFonts w:cs="Times New Roman"/>
                <w:b w:val="0"/>
                <w:sz w:val="20"/>
                <w:szCs w:val="20"/>
                <w:lang w:val="ru-RU"/>
              </w:rPr>
              <w:t xml:space="preserve"> займа, предоставленного с условием использования заемщиком полученных средств на определенные цели, имеет право вернуть досрочно Займодавцу всю сумму займа или ее часть без предварительного уведомления Займодавца  с уплатой процентов за фактический срок кредитования</w:t>
            </w:r>
          </w:p>
          <w:p w14:paraId="3C1BA9DD" w14:textId="5FBD52AE" w:rsidR="0083456A" w:rsidRPr="000D18CC" w:rsidRDefault="0083456A" w:rsidP="00B65E16">
            <w:pPr>
              <w:pStyle w:val="1"/>
              <w:ind w:left="0"/>
              <w:outlineLvl w:val="0"/>
              <w:rPr>
                <w:rFonts w:cs="Times New Roman"/>
                <w:b w:val="0"/>
                <w:sz w:val="20"/>
                <w:szCs w:val="20"/>
                <w:lang w:val="ru-RU"/>
              </w:rPr>
            </w:pPr>
            <w:r w:rsidRPr="000D18CC">
              <w:rPr>
                <w:rFonts w:cs="Times New Roman"/>
                <w:b w:val="0"/>
                <w:sz w:val="20"/>
                <w:szCs w:val="20"/>
                <w:lang w:val="ru-RU"/>
              </w:rPr>
              <w:t>В случае</w:t>
            </w:r>
            <w:proofErr w:type="gramStart"/>
            <w:r w:rsidRPr="000D18CC">
              <w:rPr>
                <w:rFonts w:cs="Times New Roman"/>
                <w:b w:val="0"/>
                <w:sz w:val="20"/>
                <w:szCs w:val="20"/>
                <w:lang w:val="ru-RU"/>
              </w:rPr>
              <w:t>,</w:t>
            </w:r>
            <w:proofErr w:type="gramEnd"/>
            <w:r w:rsidRPr="000D18CC">
              <w:rPr>
                <w:rFonts w:cs="Times New Roman"/>
                <w:b w:val="0"/>
                <w:sz w:val="20"/>
                <w:szCs w:val="20"/>
                <w:lang w:val="ru-RU"/>
              </w:rPr>
              <w:t xml:space="preserve"> если при досрочном возврате заемщиком всей суммы  (займа) или ее части  (перечисленная) им  сумма денежных средств будет меньше суммы, указанной заемщиком в заявлении  о полном или частичном досрочном возврате займа, займодавец  учитывает сумму внесенную (перечисленную) займодавцу   в счет частичного досрочного возврата займа и в течение трех рабочих дней информирует заемщика о размере его текущей задолженности перед займодавцем  по договору займа в порядке, установленном договором займа </w:t>
            </w:r>
          </w:p>
          <w:p w14:paraId="0C5049B9" w14:textId="77777777" w:rsidR="0083456A" w:rsidRPr="000D18CC" w:rsidRDefault="0083456A" w:rsidP="00B65E16">
            <w:pPr>
              <w:pStyle w:val="1"/>
              <w:ind w:left="0"/>
              <w:outlineLvl w:val="0"/>
              <w:rPr>
                <w:rFonts w:cs="Times New Roman"/>
                <w:b w:val="0"/>
                <w:bCs w:val="0"/>
                <w:sz w:val="20"/>
                <w:szCs w:val="20"/>
                <w:u w:val="single"/>
                <w:lang w:val="ru-RU"/>
              </w:rPr>
            </w:pPr>
          </w:p>
          <w:p w14:paraId="61B66237" w14:textId="30813551" w:rsidR="00B65E16" w:rsidRPr="000D18CC" w:rsidRDefault="00B65E16" w:rsidP="00B65E16">
            <w:pPr>
              <w:pStyle w:val="1"/>
              <w:ind w:left="0"/>
              <w:outlineLvl w:val="0"/>
              <w:rPr>
                <w:rFonts w:cs="Times New Roman"/>
                <w:b w:val="0"/>
                <w:bCs w:val="0"/>
                <w:sz w:val="20"/>
                <w:szCs w:val="20"/>
                <w:u w:val="single"/>
                <w:lang w:val="ru-RU"/>
              </w:rPr>
            </w:pPr>
            <w:r w:rsidRPr="000D18CC">
              <w:rPr>
                <w:rFonts w:cs="Times New Roman"/>
                <w:b w:val="0"/>
                <w:bCs w:val="0"/>
                <w:sz w:val="20"/>
                <w:szCs w:val="20"/>
                <w:u w:val="single"/>
                <w:lang w:val="ru-RU"/>
              </w:rPr>
              <w:t>Начисление и уплата процентов:</w:t>
            </w:r>
          </w:p>
          <w:p w14:paraId="516B6F7F" w14:textId="25C4C355" w:rsidR="00746B57" w:rsidRPr="000D18CC" w:rsidRDefault="00746B57" w:rsidP="00B65E16">
            <w:pPr>
              <w:pStyle w:val="1"/>
              <w:ind w:left="0"/>
              <w:outlineLvl w:val="0"/>
              <w:rPr>
                <w:rFonts w:cs="Times New Roman"/>
                <w:b w:val="0"/>
                <w:bCs w:val="0"/>
                <w:sz w:val="20"/>
                <w:szCs w:val="20"/>
                <w:lang w:val="ru-RU"/>
              </w:rPr>
            </w:pPr>
            <w:r w:rsidRPr="000D18CC">
              <w:rPr>
                <w:rFonts w:cs="Times New Roman"/>
                <w:b w:val="0"/>
                <w:bCs w:val="0"/>
                <w:sz w:val="20"/>
                <w:szCs w:val="20"/>
                <w:lang w:val="ru-RU"/>
              </w:rPr>
              <w:t>-</w:t>
            </w:r>
            <w:r w:rsidR="00B65E16" w:rsidRPr="000D18CC">
              <w:rPr>
                <w:rFonts w:cs="Times New Roman"/>
                <w:b w:val="0"/>
                <w:bCs w:val="0"/>
                <w:sz w:val="20"/>
                <w:szCs w:val="20"/>
                <w:lang w:val="ru-RU"/>
              </w:rPr>
              <w:t xml:space="preserve">Проценты начисляются со дня, следующего за днем получения </w:t>
            </w:r>
            <w:proofErr w:type="spellStart"/>
            <w:r w:rsidR="00473AC2" w:rsidRPr="000D18CC">
              <w:rPr>
                <w:rFonts w:cs="Times New Roman"/>
                <w:b w:val="0"/>
                <w:bCs w:val="0"/>
                <w:sz w:val="20"/>
                <w:szCs w:val="20"/>
                <w:lang w:val="ru-RU"/>
              </w:rPr>
              <w:t>микрозайма</w:t>
            </w:r>
            <w:proofErr w:type="spellEnd"/>
            <w:r w:rsidR="00473AC2" w:rsidRPr="000D18CC">
              <w:rPr>
                <w:rFonts w:cs="Times New Roman"/>
                <w:b w:val="0"/>
                <w:bCs w:val="0"/>
                <w:sz w:val="20"/>
                <w:szCs w:val="20"/>
                <w:lang w:val="ru-RU"/>
              </w:rPr>
              <w:t xml:space="preserve"> </w:t>
            </w:r>
            <w:r w:rsidRPr="000D18CC">
              <w:rPr>
                <w:rFonts w:cs="Times New Roman"/>
                <w:b w:val="0"/>
                <w:bCs w:val="0"/>
                <w:sz w:val="20"/>
                <w:szCs w:val="20"/>
                <w:lang w:val="ru-RU"/>
              </w:rPr>
              <w:t xml:space="preserve"> </w:t>
            </w:r>
            <w:r w:rsidR="00B65E16" w:rsidRPr="000D18CC">
              <w:rPr>
                <w:rFonts w:cs="Times New Roman"/>
                <w:b w:val="0"/>
                <w:bCs w:val="0"/>
                <w:sz w:val="20"/>
                <w:szCs w:val="20"/>
                <w:lang w:val="ru-RU"/>
              </w:rPr>
              <w:t xml:space="preserve">Заемщиком, за весь срок пользования </w:t>
            </w:r>
            <w:proofErr w:type="spellStart"/>
            <w:r w:rsidR="00B65E16" w:rsidRPr="000D18CC">
              <w:rPr>
                <w:rFonts w:cs="Times New Roman"/>
                <w:b w:val="0"/>
                <w:bCs w:val="0"/>
                <w:sz w:val="20"/>
                <w:szCs w:val="20"/>
                <w:lang w:val="ru-RU"/>
              </w:rPr>
              <w:t>микрозаймом</w:t>
            </w:r>
            <w:proofErr w:type="spellEnd"/>
            <w:r w:rsidRPr="000D18CC">
              <w:rPr>
                <w:rFonts w:cs="Times New Roman"/>
                <w:b w:val="0"/>
                <w:bCs w:val="0"/>
                <w:sz w:val="20"/>
                <w:szCs w:val="20"/>
                <w:lang w:val="ru-RU"/>
              </w:rPr>
              <w:t>;</w:t>
            </w:r>
          </w:p>
          <w:p w14:paraId="00145012" w14:textId="30FEDB95" w:rsidR="00771B07" w:rsidRPr="000D18CC" w:rsidRDefault="00746B57" w:rsidP="00473AC2">
            <w:pPr>
              <w:pStyle w:val="1"/>
              <w:ind w:left="0"/>
              <w:outlineLvl w:val="0"/>
              <w:rPr>
                <w:rFonts w:cs="Times New Roman"/>
                <w:b w:val="0"/>
                <w:bCs w:val="0"/>
                <w:sz w:val="20"/>
                <w:szCs w:val="20"/>
                <w:lang w:val="ru-RU"/>
              </w:rPr>
            </w:pPr>
            <w:r w:rsidRPr="000D18CC">
              <w:rPr>
                <w:rFonts w:cs="Times New Roman"/>
                <w:b w:val="0"/>
                <w:bCs w:val="0"/>
                <w:sz w:val="20"/>
                <w:szCs w:val="20"/>
                <w:lang w:val="ru-RU"/>
              </w:rPr>
              <w:t>-</w:t>
            </w:r>
            <w:r w:rsidR="00B65E16" w:rsidRPr="000D18CC">
              <w:rPr>
                <w:rFonts w:cs="Times New Roman"/>
                <w:b w:val="0"/>
                <w:bCs w:val="0"/>
                <w:sz w:val="20"/>
                <w:szCs w:val="20"/>
                <w:lang w:val="ru-RU"/>
              </w:rPr>
              <w:t xml:space="preserve">Уплата процентов за пользование </w:t>
            </w:r>
            <w:proofErr w:type="spellStart"/>
            <w:r w:rsidR="00473AC2" w:rsidRPr="000D18CC">
              <w:rPr>
                <w:rFonts w:cs="Times New Roman"/>
                <w:b w:val="0"/>
                <w:bCs w:val="0"/>
                <w:sz w:val="20"/>
                <w:szCs w:val="20"/>
                <w:lang w:val="ru-RU"/>
              </w:rPr>
              <w:t>микрозаймом</w:t>
            </w:r>
            <w:proofErr w:type="spellEnd"/>
            <w:r w:rsidR="00473AC2" w:rsidRPr="000D18CC">
              <w:rPr>
                <w:rFonts w:cs="Times New Roman"/>
                <w:b w:val="0"/>
                <w:bCs w:val="0"/>
                <w:sz w:val="20"/>
                <w:szCs w:val="20"/>
                <w:lang w:val="ru-RU"/>
              </w:rPr>
              <w:t xml:space="preserve"> осуществляется </w:t>
            </w:r>
            <w:r w:rsidRPr="000D18CC">
              <w:rPr>
                <w:rFonts w:cs="Times New Roman"/>
                <w:b w:val="0"/>
                <w:bCs w:val="0"/>
                <w:sz w:val="20"/>
                <w:szCs w:val="20"/>
                <w:lang w:val="ru-RU"/>
              </w:rPr>
              <w:t xml:space="preserve"> в соответствии с графиком платежей, являющимся неотъемлемой частью </w:t>
            </w:r>
            <w:r w:rsidR="00473AC2" w:rsidRPr="000D18CC">
              <w:rPr>
                <w:rFonts w:cs="Times New Roman"/>
                <w:b w:val="0"/>
                <w:bCs w:val="0"/>
                <w:sz w:val="20"/>
                <w:szCs w:val="20"/>
                <w:lang w:val="ru-RU"/>
              </w:rPr>
              <w:t xml:space="preserve"> Договора  </w:t>
            </w:r>
            <w:r w:rsidRPr="000D18CC">
              <w:rPr>
                <w:rFonts w:cs="Times New Roman"/>
                <w:b w:val="0"/>
                <w:bCs w:val="0"/>
                <w:sz w:val="20"/>
                <w:szCs w:val="20"/>
                <w:lang w:val="ru-RU"/>
              </w:rPr>
              <w:t>зай</w:t>
            </w:r>
            <w:r w:rsidR="00473AC2" w:rsidRPr="000D18CC">
              <w:rPr>
                <w:rFonts w:cs="Times New Roman"/>
                <w:b w:val="0"/>
                <w:bCs w:val="0"/>
                <w:sz w:val="20"/>
                <w:szCs w:val="20"/>
                <w:lang w:val="ru-RU"/>
              </w:rPr>
              <w:t>ма</w:t>
            </w:r>
            <w:r w:rsidRPr="000D18CC">
              <w:rPr>
                <w:rFonts w:cs="Times New Roman"/>
                <w:b w:val="0"/>
                <w:bCs w:val="0"/>
                <w:sz w:val="20"/>
                <w:szCs w:val="20"/>
                <w:lang w:val="ru-RU"/>
              </w:rPr>
              <w:t>.</w:t>
            </w:r>
          </w:p>
        </w:tc>
      </w:tr>
      <w:tr w:rsidR="004D4766" w:rsidRPr="000D18CC" w14:paraId="1BCC2EBE" w14:textId="77777777" w:rsidTr="00E34E1B">
        <w:tc>
          <w:tcPr>
            <w:tcW w:w="562" w:type="dxa"/>
          </w:tcPr>
          <w:p w14:paraId="785BAEE4" w14:textId="26818D2D" w:rsidR="004D4766" w:rsidRPr="000D18CC" w:rsidRDefault="00B65E16" w:rsidP="00B65E16">
            <w:pPr>
              <w:spacing w:after="240"/>
              <w:rPr>
                <w:rFonts w:ascii="Times New Roman" w:hAnsi="Times New Roman" w:cs="Times New Roman"/>
                <w:sz w:val="20"/>
                <w:szCs w:val="20"/>
                <w:lang w:val="ru-RU"/>
              </w:rPr>
            </w:pPr>
            <w:r w:rsidRPr="000D18CC">
              <w:rPr>
                <w:rFonts w:ascii="Times New Roman" w:hAnsi="Times New Roman" w:cs="Times New Roman"/>
                <w:sz w:val="20"/>
                <w:szCs w:val="20"/>
                <w:lang w:val="ru-RU"/>
              </w:rPr>
              <w:lastRenderedPageBreak/>
              <w:t>6</w:t>
            </w:r>
          </w:p>
        </w:tc>
        <w:tc>
          <w:tcPr>
            <w:tcW w:w="6521" w:type="dxa"/>
          </w:tcPr>
          <w:p w14:paraId="705155B7" w14:textId="6ACB359B" w:rsidR="004D4766" w:rsidRPr="000D18CC" w:rsidRDefault="008448EA" w:rsidP="00FE0AD6">
            <w:pPr>
              <w:spacing w:after="240"/>
              <w:rPr>
                <w:rFonts w:ascii="Times New Roman" w:hAnsi="Times New Roman" w:cs="Times New Roman"/>
                <w:sz w:val="20"/>
                <w:szCs w:val="20"/>
                <w:lang w:val="ru-RU"/>
              </w:rPr>
            </w:pPr>
            <w:r w:rsidRPr="000D18CC">
              <w:rPr>
                <w:rFonts w:ascii="Times New Roman" w:hAnsi="Times New Roman" w:cs="Times New Roman"/>
                <w:sz w:val="20"/>
                <w:szCs w:val="20"/>
                <w:lang w:val="ru-RU"/>
              </w:rPr>
              <w:t>В</w:t>
            </w:r>
            <w:r w:rsidR="004D4766" w:rsidRPr="000D18CC">
              <w:rPr>
                <w:rFonts w:ascii="Times New Roman" w:hAnsi="Times New Roman" w:cs="Times New Roman"/>
                <w:sz w:val="20"/>
                <w:szCs w:val="20"/>
                <w:lang w:val="ru-RU"/>
              </w:rPr>
              <w:t>алют</w:t>
            </w:r>
            <w:r w:rsidRPr="000D18CC">
              <w:rPr>
                <w:rFonts w:ascii="Times New Roman" w:hAnsi="Times New Roman" w:cs="Times New Roman"/>
                <w:sz w:val="20"/>
                <w:szCs w:val="20"/>
                <w:lang w:val="ru-RU"/>
              </w:rPr>
              <w:t>а</w:t>
            </w:r>
            <w:r w:rsidR="004D4766" w:rsidRPr="000D18CC">
              <w:rPr>
                <w:rFonts w:ascii="Times New Roman" w:hAnsi="Times New Roman" w:cs="Times New Roman"/>
                <w:sz w:val="20"/>
                <w:szCs w:val="20"/>
                <w:lang w:val="ru-RU"/>
              </w:rPr>
              <w:t>, в котор</w:t>
            </w:r>
            <w:r w:rsidRPr="000D18CC">
              <w:rPr>
                <w:rFonts w:ascii="Times New Roman" w:hAnsi="Times New Roman" w:cs="Times New Roman"/>
                <w:sz w:val="20"/>
                <w:szCs w:val="20"/>
                <w:lang w:val="ru-RU"/>
              </w:rPr>
              <w:t>ой</w:t>
            </w:r>
            <w:r w:rsidR="004D4766" w:rsidRPr="000D18CC">
              <w:rPr>
                <w:rFonts w:ascii="Times New Roman" w:hAnsi="Times New Roman" w:cs="Times New Roman"/>
                <w:sz w:val="20"/>
                <w:szCs w:val="20"/>
                <w:lang w:val="ru-RU"/>
              </w:rPr>
              <w:t xml:space="preserve"> предоставляется потребительский кредит (заем)</w:t>
            </w:r>
            <w:r w:rsidR="00FE0AD6" w:rsidRPr="000D18CC">
              <w:rPr>
                <w:rFonts w:ascii="Times New Roman" w:hAnsi="Times New Roman" w:cs="Times New Roman"/>
                <w:sz w:val="20"/>
                <w:szCs w:val="20"/>
                <w:lang w:val="ru-RU"/>
              </w:rPr>
              <w:t>/</w:t>
            </w:r>
            <w:r w:rsidR="00FE0AD6" w:rsidRPr="000D18CC">
              <w:rPr>
                <w:lang w:val="ru-RU"/>
              </w:rPr>
              <w:t xml:space="preserve"> </w:t>
            </w:r>
            <w:r w:rsidR="00FE0AD6" w:rsidRPr="000D18CC">
              <w:rPr>
                <w:rFonts w:ascii="Times New Roman" w:hAnsi="Times New Roman" w:cs="Times New Roman"/>
                <w:sz w:val="20"/>
                <w:szCs w:val="20"/>
                <w:lang w:val="ru-RU"/>
              </w:rPr>
              <w:t>заем,  заключенный  в целях, связанных с осуществлением предпринимательской деятельности</w:t>
            </w:r>
            <w:proofErr w:type="gramStart"/>
            <w:r w:rsidR="00FE0AD6" w:rsidRPr="000D18CC">
              <w:rPr>
                <w:rFonts w:ascii="Times New Roman" w:hAnsi="Times New Roman" w:cs="Times New Roman"/>
                <w:sz w:val="20"/>
                <w:szCs w:val="20"/>
                <w:lang w:val="ru-RU"/>
              </w:rPr>
              <w:t>.</w:t>
            </w:r>
            <w:r w:rsidR="00E93ED0" w:rsidRPr="000D18CC">
              <w:rPr>
                <w:rFonts w:ascii="Times New Roman" w:hAnsi="Times New Roman" w:cs="Times New Roman"/>
                <w:sz w:val="20"/>
                <w:szCs w:val="20"/>
                <w:lang w:val="ru-RU"/>
              </w:rPr>
              <w:t>.</w:t>
            </w:r>
            <w:proofErr w:type="gramEnd"/>
          </w:p>
        </w:tc>
        <w:tc>
          <w:tcPr>
            <w:tcW w:w="7938" w:type="dxa"/>
          </w:tcPr>
          <w:p w14:paraId="7B52351A" w14:textId="513BD3AD" w:rsidR="004D4766" w:rsidRPr="000D18CC" w:rsidRDefault="00B65E16" w:rsidP="00AA1182">
            <w:pPr>
              <w:pStyle w:val="1"/>
              <w:ind w:left="0"/>
              <w:outlineLvl w:val="0"/>
              <w:rPr>
                <w:b w:val="0"/>
                <w:bCs w:val="0"/>
                <w:sz w:val="20"/>
                <w:szCs w:val="20"/>
                <w:lang w:val="ru-RU"/>
              </w:rPr>
            </w:pPr>
            <w:r w:rsidRPr="000D18CC">
              <w:rPr>
                <w:rFonts w:cs="Times New Roman"/>
                <w:b w:val="0"/>
                <w:bCs w:val="0"/>
                <w:sz w:val="20"/>
                <w:szCs w:val="20"/>
                <w:lang w:val="ru-RU"/>
              </w:rPr>
              <w:t>Р</w:t>
            </w:r>
            <w:r w:rsidR="004D4766" w:rsidRPr="000D18CC">
              <w:rPr>
                <w:rFonts w:cs="Times New Roman"/>
                <w:b w:val="0"/>
                <w:bCs w:val="0"/>
                <w:sz w:val="20"/>
                <w:szCs w:val="20"/>
                <w:lang w:val="ru-RU"/>
              </w:rPr>
              <w:t>убл</w:t>
            </w:r>
            <w:r w:rsidR="00AA1182" w:rsidRPr="000D18CC">
              <w:rPr>
                <w:rFonts w:cs="Times New Roman"/>
                <w:b w:val="0"/>
                <w:bCs w:val="0"/>
                <w:sz w:val="20"/>
                <w:szCs w:val="20"/>
                <w:lang w:val="ru-RU"/>
              </w:rPr>
              <w:t>ь</w:t>
            </w:r>
            <w:r w:rsidRPr="000D18CC">
              <w:rPr>
                <w:rFonts w:cs="Times New Roman"/>
                <w:b w:val="0"/>
                <w:bCs w:val="0"/>
                <w:sz w:val="20"/>
                <w:szCs w:val="20"/>
                <w:lang w:val="ru-RU"/>
              </w:rPr>
              <w:t>.</w:t>
            </w:r>
          </w:p>
        </w:tc>
      </w:tr>
      <w:tr w:rsidR="004D4766" w:rsidRPr="00B67271" w14:paraId="03A2C243" w14:textId="77777777" w:rsidTr="00E34E1B">
        <w:tc>
          <w:tcPr>
            <w:tcW w:w="562" w:type="dxa"/>
          </w:tcPr>
          <w:p w14:paraId="10996298" w14:textId="6C63E4F2" w:rsidR="004D4766" w:rsidRPr="000D18CC" w:rsidRDefault="00994DB9" w:rsidP="00771B07">
            <w:pPr>
              <w:rPr>
                <w:rFonts w:ascii="Times New Roman" w:hAnsi="Times New Roman" w:cs="Times New Roman"/>
                <w:sz w:val="20"/>
                <w:szCs w:val="20"/>
                <w:lang w:val="ru-RU"/>
              </w:rPr>
            </w:pPr>
            <w:r w:rsidRPr="000D18CC">
              <w:rPr>
                <w:rFonts w:ascii="Times New Roman" w:hAnsi="Times New Roman" w:cs="Times New Roman"/>
                <w:sz w:val="20"/>
                <w:szCs w:val="20"/>
                <w:lang w:val="ru-RU"/>
              </w:rPr>
              <w:t>7</w:t>
            </w:r>
          </w:p>
        </w:tc>
        <w:tc>
          <w:tcPr>
            <w:tcW w:w="6521" w:type="dxa"/>
          </w:tcPr>
          <w:p w14:paraId="565BE048" w14:textId="105E595B" w:rsidR="004D4766" w:rsidRPr="000D18CC" w:rsidRDefault="008448EA" w:rsidP="004D4766">
            <w:pPr>
              <w:rPr>
                <w:rFonts w:ascii="Times New Roman" w:hAnsi="Times New Roman" w:cs="Times New Roman"/>
                <w:sz w:val="20"/>
                <w:szCs w:val="20"/>
                <w:lang w:val="ru-RU"/>
              </w:rPr>
            </w:pPr>
            <w:r w:rsidRPr="000D18CC">
              <w:rPr>
                <w:rFonts w:ascii="Times New Roman" w:hAnsi="Times New Roman" w:cs="Times New Roman"/>
                <w:sz w:val="20"/>
                <w:szCs w:val="20"/>
                <w:lang w:val="ru-RU"/>
              </w:rPr>
              <w:t>С</w:t>
            </w:r>
            <w:r w:rsidR="004D4766" w:rsidRPr="000D18CC">
              <w:rPr>
                <w:rFonts w:ascii="Times New Roman" w:hAnsi="Times New Roman" w:cs="Times New Roman"/>
                <w:sz w:val="20"/>
                <w:szCs w:val="20"/>
                <w:lang w:val="ru-RU"/>
              </w:rPr>
              <w:t>пособы предоставления потребительского кредита (займа)</w:t>
            </w:r>
            <w:r w:rsidR="002A1ECF" w:rsidRPr="000D18CC">
              <w:rPr>
                <w:rFonts w:ascii="Times New Roman" w:hAnsi="Times New Roman" w:cs="Times New Roman"/>
                <w:sz w:val="20"/>
                <w:szCs w:val="20"/>
                <w:lang w:val="ru-RU"/>
              </w:rPr>
              <w:t>/ займа,  заключенного  в целях, связанных с осуществлением предпринимательской деятельности.</w:t>
            </w:r>
          </w:p>
          <w:p w14:paraId="676817B1" w14:textId="77777777" w:rsidR="004D4766" w:rsidRPr="000D18CC" w:rsidRDefault="004D4766" w:rsidP="00771B07">
            <w:pPr>
              <w:pStyle w:val="TableParagraph"/>
              <w:spacing w:line="314" w:lineRule="exact"/>
              <w:ind w:left="99"/>
              <w:rPr>
                <w:rFonts w:ascii="Times New Roman" w:hAnsi="Times New Roman" w:cs="Times New Roman"/>
                <w:sz w:val="20"/>
                <w:szCs w:val="20"/>
                <w:lang w:val="ru-RU"/>
              </w:rPr>
            </w:pPr>
          </w:p>
        </w:tc>
        <w:tc>
          <w:tcPr>
            <w:tcW w:w="7938" w:type="dxa"/>
          </w:tcPr>
          <w:p w14:paraId="1F61BD2A" w14:textId="592B6170" w:rsidR="004D4766" w:rsidRPr="000D18CC" w:rsidRDefault="005879C0" w:rsidP="00AD5383">
            <w:pPr>
              <w:pStyle w:val="1"/>
              <w:ind w:left="0"/>
              <w:outlineLvl w:val="0"/>
              <w:rPr>
                <w:b w:val="0"/>
                <w:bCs w:val="0"/>
                <w:sz w:val="20"/>
                <w:szCs w:val="20"/>
                <w:lang w:val="ru-RU"/>
              </w:rPr>
            </w:pPr>
            <w:proofErr w:type="spellStart"/>
            <w:r w:rsidRPr="000D18CC">
              <w:rPr>
                <w:rFonts w:cs="Times New Roman"/>
                <w:b w:val="0"/>
                <w:bCs w:val="0"/>
                <w:sz w:val="20"/>
                <w:szCs w:val="20"/>
                <w:lang w:val="ru-RU"/>
              </w:rPr>
              <w:t>Микрозайм</w:t>
            </w:r>
            <w:proofErr w:type="spellEnd"/>
            <w:r w:rsidRPr="000D18CC">
              <w:rPr>
                <w:rFonts w:cs="Times New Roman"/>
                <w:b w:val="0"/>
                <w:bCs w:val="0"/>
                <w:sz w:val="20"/>
                <w:szCs w:val="20"/>
                <w:lang w:val="ru-RU"/>
              </w:rPr>
              <w:t xml:space="preserve"> </w:t>
            </w:r>
            <w:r w:rsidR="00B65E16" w:rsidRPr="000D18CC">
              <w:rPr>
                <w:rFonts w:cs="Times New Roman"/>
                <w:b w:val="0"/>
                <w:bCs w:val="0"/>
                <w:sz w:val="20"/>
                <w:szCs w:val="20"/>
                <w:lang w:val="ru-RU"/>
              </w:rPr>
              <w:t xml:space="preserve"> предоставля</w:t>
            </w:r>
            <w:r w:rsidRPr="000D18CC">
              <w:rPr>
                <w:rFonts w:cs="Times New Roman"/>
                <w:b w:val="0"/>
                <w:bCs w:val="0"/>
                <w:sz w:val="20"/>
                <w:szCs w:val="20"/>
                <w:lang w:val="ru-RU"/>
              </w:rPr>
              <w:t>е</w:t>
            </w:r>
            <w:r w:rsidR="00B65E16" w:rsidRPr="000D18CC">
              <w:rPr>
                <w:rFonts w:cs="Times New Roman"/>
                <w:b w:val="0"/>
                <w:bCs w:val="0"/>
                <w:sz w:val="20"/>
                <w:szCs w:val="20"/>
                <w:lang w:val="ru-RU"/>
              </w:rPr>
              <w:t>тся Заемщик</w:t>
            </w:r>
            <w:r w:rsidRPr="000D18CC">
              <w:rPr>
                <w:rFonts w:cs="Times New Roman"/>
                <w:b w:val="0"/>
                <w:bCs w:val="0"/>
                <w:sz w:val="20"/>
                <w:szCs w:val="20"/>
                <w:lang w:val="ru-RU"/>
              </w:rPr>
              <w:t>у</w:t>
            </w:r>
            <w:r w:rsidR="00B65E16" w:rsidRPr="000D18CC">
              <w:rPr>
                <w:rFonts w:cs="Times New Roman"/>
                <w:b w:val="0"/>
                <w:bCs w:val="0"/>
                <w:sz w:val="20"/>
                <w:szCs w:val="20"/>
                <w:lang w:val="ru-RU"/>
              </w:rPr>
              <w:t xml:space="preserve"> наличными денежными средствами в валюте Российской Федерации, либо в безналичной форме путем перечисления суммы </w:t>
            </w:r>
            <w:proofErr w:type="spellStart"/>
            <w:r w:rsidR="00B65E16" w:rsidRPr="000D18CC">
              <w:rPr>
                <w:rFonts w:cs="Times New Roman"/>
                <w:b w:val="0"/>
                <w:bCs w:val="0"/>
                <w:sz w:val="20"/>
                <w:szCs w:val="20"/>
                <w:lang w:val="ru-RU"/>
              </w:rPr>
              <w:t>микрозайма</w:t>
            </w:r>
            <w:proofErr w:type="spellEnd"/>
            <w:r w:rsidR="00B65E16" w:rsidRPr="000D18CC">
              <w:rPr>
                <w:rFonts w:cs="Times New Roman"/>
                <w:b w:val="0"/>
                <w:bCs w:val="0"/>
                <w:sz w:val="20"/>
                <w:szCs w:val="20"/>
                <w:lang w:val="ru-RU"/>
              </w:rPr>
              <w:t xml:space="preserve"> по реквизитам, указанным Заемщиком в заявлении о предоставлении </w:t>
            </w:r>
            <w:r w:rsidR="00AD5383" w:rsidRPr="000D18CC">
              <w:rPr>
                <w:rFonts w:cs="Times New Roman"/>
                <w:b w:val="0"/>
                <w:bCs w:val="0"/>
                <w:sz w:val="20"/>
                <w:szCs w:val="20"/>
                <w:lang w:val="ru-RU"/>
              </w:rPr>
              <w:t>микро</w:t>
            </w:r>
            <w:r w:rsidR="00746B57" w:rsidRPr="000D18CC">
              <w:rPr>
                <w:rFonts w:cs="Times New Roman"/>
                <w:b w:val="0"/>
                <w:bCs w:val="0"/>
                <w:sz w:val="20"/>
                <w:szCs w:val="20"/>
                <w:lang w:val="ru-RU"/>
              </w:rPr>
              <w:t xml:space="preserve"> займа</w:t>
            </w:r>
            <w:r w:rsidR="00B65E16" w:rsidRPr="000D18CC">
              <w:rPr>
                <w:rFonts w:cs="Times New Roman"/>
                <w:b w:val="0"/>
                <w:bCs w:val="0"/>
                <w:sz w:val="20"/>
                <w:szCs w:val="20"/>
                <w:lang w:val="ru-RU"/>
              </w:rPr>
              <w:t xml:space="preserve"> на основании заключенного между Займодавцем и Заемщиком </w:t>
            </w:r>
            <w:r w:rsidR="001C2531" w:rsidRPr="000D18CC">
              <w:rPr>
                <w:rFonts w:cs="Times New Roman"/>
                <w:b w:val="0"/>
                <w:bCs w:val="0"/>
                <w:sz w:val="20"/>
                <w:szCs w:val="20"/>
                <w:lang w:val="ru-RU"/>
              </w:rPr>
              <w:t>Д</w:t>
            </w:r>
            <w:r w:rsidR="00B65E16" w:rsidRPr="000D18CC">
              <w:rPr>
                <w:rFonts w:cs="Times New Roman"/>
                <w:b w:val="0"/>
                <w:bCs w:val="0"/>
                <w:sz w:val="20"/>
                <w:szCs w:val="20"/>
                <w:lang w:val="ru-RU"/>
              </w:rPr>
              <w:t>оговора займа.</w:t>
            </w:r>
          </w:p>
        </w:tc>
      </w:tr>
      <w:tr w:rsidR="004D4766" w:rsidRPr="00B67271" w14:paraId="0C9D4408" w14:textId="77777777" w:rsidTr="00E34E1B">
        <w:tc>
          <w:tcPr>
            <w:tcW w:w="562" w:type="dxa"/>
          </w:tcPr>
          <w:p w14:paraId="70329F1E" w14:textId="20CDD7C6" w:rsidR="004D4766" w:rsidRPr="000D18CC" w:rsidRDefault="009951A0" w:rsidP="00771B07">
            <w:pPr>
              <w:rPr>
                <w:rFonts w:ascii="Times New Roman" w:hAnsi="Times New Roman" w:cs="Times New Roman"/>
                <w:sz w:val="20"/>
                <w:szCs w:val="20"/>
                <w:lang w:val="ru-RU"/>
              </w:rPr>
            </w:pPr>
            <w:r w:rsidRPr="000D18CC">
              <w:rPr>
                <w:rFonts w:ascii="Times New Roman" w:hAnsi="Times New Roman" w:cs="Times New Roman"/>
                <w:sz w:val="20"/>
                <w:szCs w:val="20"/>
                <w:lang w:val="ru-RU"/>
              </w:rPr>
              <w:t>8</w:t>
            </w:r>
          </w:p>
        </w:tc>
        <w:tc>
          <w:tcPr>
            <w:tcW w:w="6521" w:type="dxa"/>
          </w:tcPr>
          <w:p w14:paraId="610F37E9" w14:textId="7E155C0A" w:rsidR="004D4766" w:rsidRPr="000D18CC" w:rsidRDefault="008448EA" w:rsidP="009951A0">
            <w:pPr>
              <w:rPr>
                <w:rFonts w:ascii="Times New Roman" w:hAnsi="Times New Roman" w:cs="Times New Roman"/>
                <w:sz w:val="20"/>
                <w:szCs w:val="20"/>
                <w:lang w:val="ru-RU"/>
              </w:rPr>
            </w:pPr>
            <w:r w:rsidRPr="000D18CC">
              <w:rPr>
                <w:rFonts w:ascii="Times New Roman" w:hAnsi="Times New Roman" w:cs="Times New Roman"/>
                <w:sz w:val="20"/>
                <w:szCs w:val="20"/>
                <w:lang w:val="ru-RU"/>
              </w:rPr>
              <w:t>П</w:t>
            </w:r>
            <w:r w:rsidR="004D4766" w:rsidRPr="000D18CC">
              <w:rPr>
                <w:rFonts w:ascii="Times New Roman" w:hAnsi="Times New Roman" w:cs="Times New Roman"/>
                <w:sz w:val="20"/>
                <w:szCs w:val="20"/>
                <w:lang w:val="ru-RU"/>
              </w:rPr>
              <w:t>роцентные ставки в процентах годовых</w:t>
            </w:r>
            <w:r w:rsidR="009951A0" w:rsidRPr="000D18CC">
              <w:rPr>
                <w:rFonts w:ascii="Times New Roman" w:hAnsi="Times New Roman" w:cs="Times New Roman"/>
                <w:sz w:val="20"/>
                <w:szCs w:val="20"/>
                <w:lang w:val="ru-RU"/>
              </w:rPr>
              <w:t>.</w:t>
            </w:r>
          </w:p>
        </w:tc>
        <w:tc>
          <w:tcPr>
            <w:tcW w:w="7938" w:type="dxa"/>
          </w:tcPr>
          <w:p w14:paraId="288981C9" w14:textId="63BC6B09" w:rsidR="00F26EA9" w:rsidRPr="000D18CC" w:rsidRDefault="00F26EA9" w:rsidP="00F26EA9">
            <w:pPr>
              <w:pStyle w:val="1"/>
              <w:outlineLvl w:val="0"/>
              <w:rPr>
                <w:rFonts w:cs="Times New Roman"/>
                <w:sz w:val="20"/>
                <w:szCs w:val="20"/>
                <w:lang w:val="ru-RU"/>
              </w:rPr>
            </w:pPr>
            <w:proofErr w:type="spellStart"/>
            <w:r w:rsidRPr="000D18CC">
              <w:rPr>
                <w:rFonts w:cs="Times New Roman"/>
                <w:sz w:val="20"/>
                <w:szCs w:val="20"/>
                <w:lang w:val="ru-RU"/>
              </w:rPr>
              <w:t>Микрозаймы</w:t>
            </w:r>
            <w:proofErr w:type="spellEnd"/>
            <w:r w:rsidRPr="000D18CC">
              <w:rPr>
                <w:rFonts w:cs="Times New Roman"/>
                <w:sz w:val="20"/>
                <w:szCs w:val="20"/>
                <w:lang w:val="ru-RU"/>
              </w:rPr>
              <w:t xml:space="preserve"> </w:t>
            </w:r>
            <w:r w:rsidR="00002833" w:rsidRPr="000D18CC">
              <w:rPr>
                <w:rFonts w:cs="Times New Roman"/>
                <w:sz w:val="20"/>
                <w:szCs w:val="20"/>
                <w:lang w:val="ru-RU"/>
              </w:rPr>
              <w:t xml:space="preserve">ФЛ </w:t>
            </w:r>
            <w:r w:rsidRPr="000D18CC">
              <w:rPr>
                <w:rFonts w:cs="Times New Roman"/>
                <w:sz w:val="20"/>
                <w:szCs w:val="20"/>
                <w:lang w:val="ru-RU"/>
              </w:rPr>
              <w:t xml:space="preserve">без обеспечения и от 1000 руб. до  30 000 </w:t>
            </w:r>
            <w:proofErr w:type="spellStart"/>
            <w:r w:rsidRPr="000D18CC">
              <w:rPr>
                <w:rFonts w:cs="Times New Roman"/>
                <w:sz w:val="20"/>
                <w:szCs w:val="20"/>
                <w:lang w:val="ru-RU"/>
              </w:rPr>
              <w:t>руб</w:t>
            </w:r>
            <w:proofErr w:type="spellEnd"/>
            <w:r w:rsidRPr="000D18CC">
              <w:rPr>
                <w:rFonts w:cs="Times New Roman"/>
                <w:sz w:val="20"/>
                <w:szCs w:val="20"/>
                <w:lang w:val="ru-RU"/>
              </w:rPr>
              <w:t xml:space="preserve"> - от 27,6% годовых  до 292 </w:t>
            </w:r>
            <w:r w:rsidR="00185745" w:rsidRPr="000D18CC">
              <w:rPr>
                <w:rFonts w:cs="Times New Roman"/>
                <w:sz w:val="20"/>
                <w:szCs w:val="20"/>
                <w:lang w:val="ru-RU"/>
              </w:rPr>
              <w:t>%</w:t>
            </w:r>
            <w:r w:rsidRPr="000D18CC">
              <w:rPr>
                <w:rFonts w:cs="Times New Roman"/>
                <w:sz w:val="20"/>
                <w:szCs w:val="20"/>
                <w:lang w:val="ru-RU"/>
              </w:rPr>
              <w:t xml:space="preserve"> годовых</w:t>
            </w:r>
          </w:p>
          <w:p w14:paraId="3E44B677" w14:textId="4E6321EB" w:rsidR="00F26EA9" w:rsidRPr="000D18CC" w:rsidRDefault="00F26EA9" w:rsidP="00F26EA9">
            <w:pPr>
              <w:pStyle w:val="1"/>
              <w:outlineLvl w:val="0"/>
              <w:rPr>
                <w:rFonts w:cs="Times New Roman"/>
                <w:sz w:val="20"/>
                <w:szCs w:val="20"/>
                <w:lang w:val="ru-RU"/>
              </w:rPr>
            </w:pPr>
            <w:proofErr w:type="spellStart"/>
            <w:r w:rsidRPr="000D18CC">
              <w:rPr>
                <w:rFonts w:cs="Times New Roman"/>
                <w:sz w:val="20"/>
                <w:szCs w:val="20"/>
                <w:lang w:val="ru-RU"/>
              </w:rPr>
              <w:t>Микрозаймы</w:t>
            </w:r>
            <w:r w:rsidR="00002833" w:rsidRPr="000D18CC">
              <w:rPr>
                <w:rFonts w:cs="Times New Roman"/>
                <w:sz w:val="20"/>
                <w:szCs w:val="20"/>
                <w:lang w:val="ru-RU"/>
              </w:rPr>
              <w:t>ФЛ</w:t>
            </w:r>
            <w:proofErr w:type="spellEnd"/>
            <w:r w:rsidR="00002833" w:rsidRPr="000D18CC">
              <w:rPr>
                <w:rFonts w:cs="Times New Roman"/>
                <w:sz w:val="20"/>
                <w:szCs w:val="20"/>
                <w:lang w:val="ru-RU"/>
              </w:rPr>
              <w:t xml:space="preserve"> </w:t>
            </w:r>
            <w:r w:rsidRPr="000D18CC">
              <w:rPr>
                <w:rFonts w:cs="Times New Roman"/>
                <w:sz w:val="20"/>
                <w:szCs w:val="20"/>
                <w:lang w:val="ru-RU"/>
              </w:rPr>
              <w:t xml:space="preserve"> без обеспечения от 1000 руб.  до 30 000 </w:t>
            </w:r>
            <w:proofErr w:type="spellStart"/>
            <w:r w:rsidRPr="000D18CC">
              <w:rPr>
                <w:rFonts w:cs="Times New Roman"/>
                <w:sz w:val="20"/>
                <w:szCs w:val="20"/>
                <w:lang w:val="ru-RU"/>
              </w:rPr>
              <w:t>руб</w:t>
            </w:r>
            <w:proofErr w:type="spellEnd"/>
            <w:r w:rsidRPr="000D18CC">
              <w:rPr>
                <w:rFonts w:cs="Times New Roman"/>
                <w:sz w:val="20"/>
                <w:szCs w:val="20"/>
                <w:lang w:val="ru-RU"/>
              </w:rPr>
              <w:t xml:space="preserve">  в целях  погашение (рефинансирования) задолженност</w:t>
            </w:r>
            <w:proofErr w:type="gramStart"/>
            <w:r w:rsidRPr="000D18CC">
              <w:rPr>
                <w:rFonts w:cs="Times New Roman"/>
                <w:sz w:val="20"/>
                <w:szCs w:val="20"/>
                <w:lang w:val="ru-RU"/>
              </w:rPr>
              <w:t>и-</w:t>
            </w:r>
            <w:proofErr w:type="gramEnd"/>
            <w:r w:rsidRPr="000D18CC">
              <w:rPr>
                <w:rFonts w:cs="Times New Roman"/>
                <w:sz w:val="20"/>
                <w:szCs w:val="20"/>
                <w:lang w:val="ru-RU"/>
              </w:rPr>
              <w:t xml:space="preserve"> от 27,6% годовых  до 292  </w:t>
            </w:r>
            <w:r w:rsidR="00185745" w:rsidRPr="000D18CC">
              <w:rPr>
                <w:rFonts w:cs="Times New Roman"/>
                <w:sz w:val="20"/>
                <w:szCs w:val="20"/>
                <w:lang w:val="ru-RU"/>
              </w:rPr>
              <w:t>%</w:t>
            </w:r>
            <w:r w:rsidRPr="000D18CC">
              <w:rPr>
                <w:rFonts w:cs="Times New Roman"/>
                <w:sz w:val="20"/>
                <w:szCs w:val="20"/>
                <w:lang w:val="ru-RU"/>
              </w:rPr>
              <w:t>годовых</w:t>
            </w:r>
          </w:p>
          <w:p w14:paraId="6D18C0C7" w14:textId="4C19128E" w:rsidR="00F26EA9" w:rsidRPr="000D18CC" w:rsidRDefault="00F26EA9" w:rsidP="00F26EA9">
            <w:pPr>
              <w:pStyle w:val="1"/>
              <w:outlineLvl w:val="0"/>
              <w:rPr>
                <w:rFonts w:cs="Times New Roman"/>
                <w:sz w:val="20"/>
                <w:szCs w:val="20"/>
                <w:lang w:val="ru-RU"/>
              </w:rPr>
            </w:pPr>
            <w:proofErr w:type="spellStart"/>
            <w:r w:rsidRPr="000D18CC">
              <w:rPr>
                <w:rFonts w:cs="Times New Roman"/>
                <w:sz w:val="20"/>
                <w:szCs w:val="20"/>
                <w:lang w:val="ru-RU"/>
              </w:rPr>
              <w:t>Микрозаймы</w:t>
            </w:r>
            <w:proofErr w:type="spellEnd"/>
            <w:r w:rsidRPr="000D18CC">
              <w:rPr>
                <w:rFonts w:cs="Times New Roman"/>
                <w:sz w:val="20"/>
                <w:szCs w:val="20"/>
                <w:lang w:val="ru-RU"/>
              </w:rPr>
              <w:t xml:space="preserve"> </w:t>
            </w:r>
            <w:r w:rsidR="00002833" w:rsidRPr="000D18CC">
              <w:rPr>
                <w:rFonts w:cs="Times New Roman"/>
                <w:sz w:val="20"/>
                <w:szCs w:val="20"/>
                <w:lang w:val="ru-RU"/>
              </w:rPr>
              <w:t xml:space="preserve">ФЛ </w:t>
            </w:r>
            <w:r w:rsidRPr="000D18CC">
              <w:rPr>
                <w:rFonts w:cs="Times New Roman"/>
                <w:sz w:val="20"/>
                <w:szCs w:val="20"/>
                <w:lang w:val="ru-RU"/>
              </w:rPr>
              <w:t xml:space="preserve"> от 10000 </w:t>
            </w:r>
            <w:proofErr w:type="spellStart"/>
            <w:r w:rsidRPr="000D18CC">
              <w:rPr>
                <w:rFonts w:cs="Times New Roman"/>
                <w:sz w:val="20"/>
                <w:szCs w:val="20"/>
                <w:lang w:val="ru-RU"/>
              </w:rPr>
              <w:t>руб</w:t>
            </w:r>
            <w:proofErr w:type="spellEnd"/>
            <w:r w:rsidRPr="000D18CC">
              <w:rPr>
                <w:rFonts w:cs="Times New Roman"/>
                <w:sz w:val="20"/>
                <w:szCs w:val="20"/>
                <w:lang w:val="ru-RU"/>
              </w:rPr>
              <w:t xml:space="preserve"> до 500 000 руб.  с обеспечением в виде  залога транспортных </w:t>
            </w:r>
            <w:proofErr w:type="spellStart"/>
            <w:r w:rsidRPr="000D18CC">
              <w:rPr>
                <w:rFonts w:cs="Times New Roman"/>
                <w:sz w:val="20"/>
                <w:szCs w:val="20"/>
                <w:lang w:val="ru-RU"/>
              </w:rPr>
              <w:t>средст</w:t>
            </w:r>
            <w:proofErr w:type="spellEnd"/>
            <w:r w:rsidRPr="000D18CC">
              <w:rPr>
                <w:rFonts w:cs="Times New Roman"/>
                <w:sz w:val="20"/>
                <w:szCs w:val="20"/>
                <w:lang w:val="ru-RU"/>
              </w:rPr>
              <w:t xml:space="preserve"> -  от 27,6% годовых  до 292 </w:t>
            </w:r>
            <w:r w:rsidR="00185745" w:rsidRPr="000D18CC">
              <w:rPr>
                <w:rFonts w:cs="Times New Roman"/>
                <w:sz w:val="20"/>
                <w:szCs w:val="20"/>
                <w:lang w:val="ru-RU"/>
              </w:rPr>
              <w:t>%</w:t>
            </w:r>
            <w:r w:rsidRPr="000D18CC">
              <w:rPr>
                <w:rFonts w:cs="Times New Roman"/>
                <w:sz w:val="20"/>
                <w:szCs w:val="20"/>
                <w:lang w:val="ru-RU"/>
              </w:rPr>
              <w:t xml:space="preserve"> годовых</w:t>
            </w:r>
          </w:p>
          <w:p w14:paraId="1FE0C2C8" w14:textId="393C90EE" w:rsidR="004D4766" w:rsidRPr="000D18CC" w:rsidRDefault="00F26EA9" w:rsidP="00002833">
            <w:pPr>
              <w:pStyle w:val="1"/>
              <w:ind w:left="0"/>
              <w:outlineLvl w:val="0"/>
              <w:rPr>
                <w:rFonts w:cs="Times New Roman"/>
                <w:b w:val="0"/>
                <w:bCs w:val="0"/>
                <w:sz w:val="20"/>
                <w:szCs w:val="20"/>
                <w:lang w:val="ru-RU"/>
              </w:rPr>
            </w:pPr>
            <w:proofErr w:type="spellStart"/>
            <w:r w:rsidRPr="000D18CC">
              <w:rPr>
                <w:rFonts w:cs="Times New Roman"/>
                <w:sz w:val="20"/>
                <w:szCs w:val="20"/>
                <w:lang w:val="ru-RU"/>
              </w:rPr>
              <w:t>Микрозаймы</w:t>
            </w:r>
            <w:r w:rsidR="00002833" w:rsidRPr="000D18CC">
              <w:rPr>
                <w:rFonts w:cs="Times New Roman"/>
                <w:sz w:val="20"/>
                <w:szCs w:val="20"/>
                <w:lang w:val="ru-RU"/>
              </w:rPr>
              <w:t>ФЛ</w:t>
            </w:r>
            <w:proofErr w:type="spellEnd"/>
            <w:r w:rsidR="00002833" w:rsidRPr="000D18CC">
              <w:rPr>
                <w:rFonts w:cs="Times New Roman"/>
                <w:sz w:val="20"/>
                <w:szCs w:val="20"/>
                <w:lang w:val="ru-RU"/>
              </w:rPr>
              <w:t xml:space="preserve"> </w:t>
            </w:r>
            <w:r w:rsidRPr="000D18CC">
              <w:rPr>
                <w:rFonts w:cs="Times New Roman"/>
                <w:sz w:val="20"/>
                <w:szCs w:val="20"/>
                <w:lang w:val="ru-RU"/>
              </w:rPr>
              <w:t xml:space="preserve"> от 10000 </w:t>
            </w:r>
            <w:proofErr w:type="spellStart"/>
            <w:r w:rsidRPr="000D18CC">
              <w:rPr>
                <w:rFonts w:cs="Times New Roman"/>
                <w:sz w:val="20"/>
                <w:szCs w:val="20"/>
                <w:lang w:val="ru-RU"/>
              </w:rPr>
              <w:t>руб</w:t>
            </w:r>
            <w:proofErr w:type="spellEnd"/>
            <w:r w:rsidRPr="000D18CC">
              <w:rPr>
                <w:rFonts w:cs="Times New Roman"/>
                <w:sz w:val="20"/>
                <w:szCs w:val="20"/>
                <w:lang w:val="ru-RU"/>
              </w:rPr>
              <w:t xml:space="preserve"> до 500 000 </w:t>
            </w:r>
            <w:proofErr w:type="spellStart"/>
            <w:r w:rsidRPr="000D18CC">
              <w:rPr>
                <w:rFonts w:cs="Times New Roman"/>
                <w:sz w:val="20"/>
                <w:szCs w:val="20"/>
                <w:lang w:val="ru-RU"/>
              </w:rPr>
              <w:t>руб</w:t>
            </w:r>
            <w:proofErr w:type="spellEnd"/>
            <w:proofErr w:type="gramStart"/>
            <w:r w:rsidRPr="000D18CC">
              <w:rPr>
                <w:rFonts w:cs="Times New Roman"/>
                <w:sz w:val="20"/>
                <w:szCs w:val="20"/>
                <w:lang w:val="ru-RU"/>
              </w:rPr>
              <w:t xml:space="preserve"> .</w:t>
            </w:r>
            <w:proofErr w:type="gramEnd"/>
            <w:r w:rsidRPr="000D18CC">
              <w:rPr>
                <w:rFonts w:cs="Times New Roman"/>
                <w:sz w:val="20"/>
                <w:szCs w:val="20"/>
                <w:lang w:val="ru-RU"/>
              </w:rPr>
              <w:t xml:space="preserve">  с обеспечением в виде  залога транспортных </w:t>
            </w:r>
            <w:proofErr w:type="spellStart"/>
            <w:r w:rsidRPr="000D18CC">
              <w:rPr>
                <w:rFonts w:cs="Times New Roman"/>
                <w:sz w:val="20"/>
                <w:szCs w:val="20"/>
                <w:lang w:val="ru-RU"/>
              </w:rPr>
              <w:t>средст</w:t>
            </w:r>
            <w:proofErr w:type="spellEnd"/>
            <w:r w:rsidRPr="000D18CC">
              <w:rPr>
                <w:rFonts w:cs="Times New Roman"/>
                <w:sz w:val="20"/>
                <w:szCs w:val="20"/>
                <w:lang w:val="ru-RU"/>
              </w:rPr>
              <w:t xml:space="preserve"> в целях  погашение (рефинансирования)  задолженности  - о</w:t>
            </w:r>
            <w:r w:rsidR="00D92E22" w:rsidRPr="000D18CC">
              <w:rPr>
                <w:rFonts w:cs="Times New Roman"/>
                <w:sz w:val="20"/>
                <w:szCs w:val="20"/>
                <w:lang w:val="ru-RU"/>
              </w:rPr>
              <w:t xml:space="preserve">т 27,6% годовых  до </w:t>
            </w:r>
            <w:r w:rsidR="00D75258" w:rsidRPr="000D18CC">
              <w:rPr>
                <w:rFonts w:cs="Times New Roman"/>
                <w:sz w:val="20"/>
                <w:szCs w:val="20"/>
                <w:lang w:val="ru-RU"/>
              </w:rPr>
              <w:t xml:space="preserve">292 </w:t>
            </w:r>
            <w:r w:rsidR="00D92E22" w:rsidRPr="000D18CC">
              <w:rPr>
                <w:rFonts w:cs="Times New Roman"/>
                <w:sz w:val="20"/>
                <w:szCs w:val="20"/>
                <w:lang w:val="ru-RU"/>
              </w:rPr>
              <w:t xml:space="preserve"> </w:t>
            </w:r>
            <w:r w:rsidR="00185745" w:rsidRPr="000D18CC">
              <w:rPr>
                <w:rFonts w:cs="Times New Roman"/>
                <w:sz w:val="20"/>
                <w:szCs w:val="20"/>
                <w:lang w:val="ru-RU"/>
              </w:rPr>
              <w:t xml:space="preserve">% </w:t>
            </w:r>
            <w:r w:rsidR="00D92E22" w:rsidRPr="000D18CC">
              <w:rPr>
                <w:rFonts w:cs="Times New Roman"/>
                <w:sz w:val="20"/>
                <w:szCs w:val="20"/>
                <w:lang w:val="ru-RU"/>
              </w:rPr>
              <w:t>годовых</w:t>
            </w:r>
          </w:p>
        </w:tc>
      </w:tr>
      <w:tr w:rsidR="004D4766" w:rsidRPr="00B67271" w14:paraId="0C0E7D6E" w14:textId="77777777" w:rsidTr="00E34E1B">
        <w:tc>
          <w:tcPr>
            <w:tcW w:w="562" w:type="dxa"/>
          </w:tcPr>
          <w:p w14:paraId="381DDD42" w14:textId="0F6495A7" w:rsidR="004D4766" w:rsidRPr="000D18CC" w:rsidRDefault="009951A0" w:rsidP="00771B07">
            <w:pPr>
              <w:rPr>
                <w:rFonts w:ascii="Times New Roman" w:hAnsi="Times New Roman" w:cs="Times New Roman"/>
                <w:sz w:val="20"/>
                <w:szCs w:val="20"/>
                <w:lang w:val="ru-RU"/>
              </w:rPr>
            </w:pPr>
            <w:r w:rsidRPr="000D18CC">
              <w:rPr>
                <w:rFonts w:ascii="Times New Roman" w:hAnsi="Times New Roman" w:cs="Times New Roman"/>
                <w:sz w:val="20"/>
                <w:szCs w:val="20"/>
                <w:lang w:val="ru-RU"/>
              </w:rPr>
              <w:t>8.1</w:t>
            </w:r>
          </w:p>
        </w:tc>
        <w:tc>
          <w:tcPr>
            <w:tcW w:w="6521" w:type="dxa"/>
          </w:tcPr>
          <w:p w14:paraId="7FE5860A" w14:textId="11CD66E1" w:rsidR="004D4766" w:rsidRPr="000D18CC" w:rsidRDefault="008448EA" w:rsidP="004D4766">
            <w:pPr>
              <w:rPr>
                <w:rFonts w:ascii="Times New Roman" w:hAnsi="Times New Roman" w:cs="Times New Roman"/>
                <w:sz w:val="20"/>
                <w:szCs w:val="20"/>
                <w:lang w:val="ru-RU"/>
              </w:rPr>
            </w:pPr>
            <w:r w:rsidRPr="000D18CC">
              <w:rPr>
                <w:rFonts w:ascii="Times New Roman" w:hAnsi="Times New Roman" w:cs="Times New Roman"/>
                <w:sz w:val="20"/>
                <w:szCs w:val="20"/>
                <w:lang w:val="ru-RU"/>
              </w:rPr>
              <w:t>Д</w:t>
            </w:r>
            <w:r w:rsidR="004D4766" w:rsidRPr="000D18CC">
              <w:rPr>
                <w:rFonts w:ascii="Times New Roman" w:hAnsi="Times New Roman" w:cs="Times New Roman"/>
                <w:sz w:val="20"/>
                <w:szCs w:val="20"/>
                <w:lang w:val="ru-RU"/>
              </w:rPr>
              <w:t>ата, начиная с которой начисляются проценты за пользование потребительским кредитом (займом)</w:t>
            </w:r>
            <w:r w:rsidR="00002833" w:rsidRPr="000D18CC">
              <w:rPr>
                <w:rFonts w:ascii="Times New Roman" w:hAnsi="Times New Roman" w:cs="Times New Roman"/>
                <w:sz w:val="20"/>
                <w:szCs w:val="20"/>
                <w:lang w:val="ru-RU"/>
              </w:rPr>
              <w:t>/</w:t>
            </w:r>
            <w:r w:rsidR="00002833" w:rsidRPr="000D18CC">
              <w:rPr>
                <w:lang w:val="ru-RU"/>
              </w:rPr>
              <w:t xml:space="preserve"> </w:t>
            </w:r>
            <w:r w:rsidR="00002833" w:rsidRPr="000D18CC">
              <w:rPr>
                <w:rFonts w:ascii="Times New Roman" w:hAnsi="Times New Roman" w:cs="Times New Roman"/>
                <w:sz w:val="20"/>
                <w:szCs w:val="20"/>
                <w:lang w:val="ru-RU"/>
              </w:rPr>
              <w:t>займом</w:t>
            </w:r>
            <w:proofErr w:type="gramStart"/>
            <w:r w:rsidR="00002833" w:rsidRPr="000D18CC">
              <w:rPr>
                <w:rFonts w:ascii="Times New Roman" w:hAnsi="Times New Roman" w:cs="Times New Roman"/>
                <w:sz w:val="20"/>
                <w:szCs w:val="20"/>
                <w:lang w:val="ru-RU"/>
              </w:rPr>
              <w:t xml:space="preserve">,,  </w:t>
            </w:r>
            <w:proofErr w:type="gramEnd"/>
            <w:r w:rsidR="00002833" w:rsidRPr="000D18CC">
              <w:rPr>
                <w:rFonts w:ascii="Times New Roman" w:hAnsi="Times New Roman" w:cs="Times New Roman"/>
                <w:sz w:val="20"/>
                <w:szCs w:val="20"/>
                <w:lang w:val="ru-RU"/>
              </w:rPr>
              <w:t>заключенным  в целях, связанных с осуществлением предпринимательской деятельности.</w:t>
            </w:r>
          </w:p>
          <w:p w14:paraId="6CBDF14F" w14:textId="77777777" w:rsidR="004D4766" w:rsidRPr="000D18CC" w:rsidRDefault="004D4766" w:rsidP="004D4766">
            <w:pPr>
              <w:pStyle w:val="TableParagraph"/>
              <w:spacing w:line="314" w:lineRule="exact"/>
              <w:ind w:left="99"/>
              <w:rPr>
                <w:rFonts w:ascii="Times New Roman" w:hAnsi="Times New Roman" w:cs="Times New Roman"/>
                <w:sz w:val="20"/>
                <w:szCs w:val="20"/>
                <w:lang w:val="ru-RU"/>
              </w:rPr>
            </w:pPr>
          </w:p>
        </w:tc>
        <w:tc>
          <w:tcPr>
            <w:tcW w:w="7938" w:type="dxa"/>
          </w:tcPr>
          <w:p w14:paraId="5BA8E349" w14:textId="30DF5C99" w:rsidR="0024378A" w:rsidRPr="000D18CC" w:rsidRDefault="009951A0" w:rsidP="0024378A">
            <w:pPr>
              <w:jc w:val="both"/>
              <w:rPr>
                <w:rFonts w:ascii="Times New Roman" w:hAnsi="Times New Roman" w:cs="Times New Roman"/>
                <w:i/>
                <w:sz w:val="20"/>
                <w:szCs w:val="20"/>
                <w:lang w:val="ru-RU"/>
              </w:rPr>
            </w:pPr>
            <w:r w:rsidRPr="000D18CC">
              <w:rPr>
                <w:rFonts w:ascii="Times New Roman" w:hAnsi="Times New Roman" w:cs="Times New Roman"/>
                <w:i/>
                <w:sz w:val="20"/>
                <w:szCs w:val="20"/>
                <w:lang w:val="ru-RU"/>
              </w:rPr>
              <w:t xml:space="preserve">Начисление процентов за пользование </w:t>
            </w:r>
            <w:proofErr w:type="spellStart"/>
            <w:r w:rsidR="00F063C0" w:rsidRPr="000D18CC">
              <w:rPr>
                <w:rFonts w:ascii="Times New Roman" w:hAnsi="Times New Roman" w:cs="Times New Roman"/>
                <w:i/>
                <w:sz w:val="20"/>
                <w:szCs w:val="20"/>
                <w:lang w:val="ru-RU"/>
              </w:rPr>
              <w:t>микро</w:t>
            </w:r>
            <w:r w:rsidR="00746B57" w:rsidRPr="000D18CC">
              <w:rPr>
                <w:rFonts w:ascii="Times New Roman" w:hAnsi="Times New Roman" w:cs="Times New Roman"/>
                <w:i/>
                <w:sz w:val="20"/>
                <w:szCs w:val="20"/>
                <w:lang w:val="ru-RU"/>
              </w:rPr>
              <w:t>займом</w:t>
            </w:r>
            <w:proofErr w:type="spellEnd"/>
            <w:r w:rsidRPr="000D18CC">
              <w:rPr>
                <w:rFonts w:ascii="Times New Roman" w:hAnsi="Times New Roman" w:cs="Times New Roman"/>
                <w:i/>
                <w:sz w:val="20"/>
                <w:szCs w:val="20"/>
                <w:lang w:val="ru-RU"/>
              </w:rPr>
              <w:t xml:space="preserve"> производится, начиная со дня, следующего за днем получения </w:t>
            </w:r>
            <w:proofErr w:type="spellStart"/>
            <w:r w:rsidR="00F063C0" w:rsidRPr="000D18CC">
              <w:rPr>
                <w:rFonts w:ascii="Times New Roman" w:hAnsi="Times New Roman" w:cs="Times New Roman"/>
                <w:i/>
                <w:sz w:val="20"/>
                <w:szCs w:val="20"/>
                <w:lang w:val="ru-RU"/>
              </w:rPr>
              <w:t>микро</w:t>
            </w:r>
            <w:r w:rsidR="00746B57" w:rsidRPr="000D18CC">
              <w:rPr>
                <w:rFonts w:ascii="Times New Roman" w:hAnsi="Times New Roman" w:cs="Times New Roman"/>
                <w:i/>
                <w:sz w:val="20"/>
                <w:szCs w:val="20"/>
                <w:lang w:val="ru-RU"/>
              </w:rPr>
              <w:t>займа</w:t>
            </w:r>
            <w:proofErr w:type="spellEnd"/>
            <w:r w:rsidRPr="000D18CC">
              <w:rPr>
                <w:rFonts w:ascii="Times New Roman" w:hAnsi="Times New Roman" w:cs="Times New Roman"/>
                <w:i/>
                <w:sz w:val="20"/>
                <w:szCs w:val="20"/>
                <w:lang w:val="ru-RU"/>
              </w:rPr>
              <w:t xml:space="preserve">, по последний день пользования </w:t>
            </w:r>
            <w:proofErr w:type="spellStart"/>
            <w:r w:rsidR="00F063C0" w:rsidRPr="000D18CC">
              <w:rPr>
                <w:rFonts w:ascii="Times New Roman" w:hAnsi="Times New Roman" w:cs="Times New Roman"/>
                <w:i/>
                <w:sz w:val="20"/>
                <w:szCs w:val="20"/>
                <w:lang w:val="ru-RU"/>
              </w:rPr>
              <w:t>микро</w:t>
            </w:r>
            <w:r w:rsidR="00746B57" w:rsidRPr="000D18CC">
              <w:rPr>
                <w:rFonts w:ascii="Times New Roman" w:hAnsi="Times New Roman" w:cs="Times New Roman"/>
                <w:i/>
                <w:sz w:val="20"/>
                <w:szCs w:val="20"/>
                <w:lang w:val="ru-RU"/>
              </w:rPr>
              <w:t>займом</w:t>
            </w:r>
            <w:proofErr w:type="spellEnd"/>
            <w:r w:rsidRPr="000D18CC">
              <w:rPr>
                <w:rFonts w:ascii="Times New Roman" w:hAnsi="Times New Roman" w:cs="Times New Roman"/>
                <w:i/>
                <w:sz w:val="20"/>
                <w:szCs w:val="20"/>
                <w:lang w:val="ru-RU"/>
              </w:rPr>
              <w:t>, включительно</w:t>
            </w:r>
            <w:r w:rsidR="0024378A" w:rsidRPr="000D18CC">
              <w:rPr>
                <w:rFonts w:ascii="Times New Roman" w:hAnsi="Times New Roman" w:cs="Times New Roman"/>
                <w:i/>
                <w:sz w:val="20"/>
                <w:szCs w:val="20"/>
                <w:lang w:val="ru-RU"/>
              </w:rPr>
              <w:t xml:space="preserve"> (за исключением случаев погашения </w:t>
            </w:r>
            <w:proofErr w:type="spellStart"/>
            <w:r w:rsidR="00E51333" w:rsidRPr="000D18CC">
              <w:rPr>
                <w:rFonts w:ascii="Times New Roman" w:hAnsi="Times New Roman" w:cs="Times New Roman"/>
                <w:i/>
                <w:sz w:val="20"/>
                <w:szCs w:val="20"/>
                <w:lang w:val="ru-RU"/>
              </w:rPr>
              <w:t>микро</w:t>
            </w:r>
            <w:r w:rsidR="0024378A" w:rsidRPr="000D18CC">
              <w:rPr>
                <w:rFonts w:ascii="Times New Roman" w:hAnsi="Times New Roman" w:cs="Times New Roman"/>
                <w:i/>
                <w:sz w:val="20"/>
                <w:szCs w:val="20"/>
                <w:lang w:val="ru-RU"/>
              </w:rPr>
              <w:t>займа</w:t>
            </w:r>
            <w:proofErr w:type="spellEnd"/>
            <w:r w:rsidR="0024378A" w:rsidRPr="000D18CC">
              <w:rPr>
                <w:rFonts w:ascii="Times New Roman" w:hAnsi="Times New Roman" w:cs="Times New Roman"/>
                <w:i/>
                <w:sz w:val="20"/>
                <w:szCs w:val="20"/>
                <w:lang w:val="ru-RU"/>
              </w:rPr>
              <w:t xml:space="preserve"> в день его выдачи).</w:t>
            </w:r>
          </w:p>
          <w:p w14:paraId="79244D58" w14:textId="77777777" w:rsidR="0024378A" w:rsidRPr="000D18CC" w:rsidRDefault="0024378A" w:rsidP="0024378A">
            <w:pPr>
              <w:rPr>
                <w:rFonts w:ascii="Times New Roman" w:hAnsi="Times New Roman" w:cs="Times New Roman"/>
                <w:sz w:val="20"/>
                <w:szCs w:val="20"/>
                <w:lang w:val="ru-RU"/>
              </w:rPr>
            </w:pPr>
          </w:p>
          <w:p w14:paraId="4DDF56B7" w14:textId="22412A4B" w:rsidR="004D4766" w:rsidRPr="000D18CC" w:rsidRDefault="004D4766" w:rsidP="009951A0">
            <w:pPr>
              <w:pStyle w:val="1"/>
              <w:ind w:left="0"/>
              <w:outlineLvl w:val="0"/>
              <w:rPr>
                <w:rFonts w:cs="Times New Roman"/>
                <w:b w:val="0"/>
                <w:bCs w:val="0"/>
                <w:sz w:val="20"/>
                <w:szCs w:val="20"/>
                <w:lang w:val="ru-RU"/>
              </w:rPr>
            </w:pPr>
          </w:p>
        </w:tc>
      </w:tr>
      <w:tr w:rsidR="00161FFF" w:rsidRPr="000D18CC" w14:paraId="21D2045F" w14:textId="77777777" w:rsidTr="00E34E1B">
        <w:tc>
          <w:tcPr>
            <w:tcW w:w="562" w:type="dxa"/>
          </w:tcPr>
          <w:p w14:paraId="62E2CC93" w14:textId="6949BD82" w:rsidR="00161FFF" w:rsidRPr="000D18CC" w:rsidRDefault="00B65E16" w:rsidP="00771B07">
            <w:pPr>
              <w:rPr>
                <w:rFonts w:ascii="Times New Roman" w:hAnsi="Times New Roman" w:cs="Times New Roman"/>
                <w:sz w:val="20"/>
                <w:szCs w:val="20"/>
                <w:lang w:val="ru-RU"/>
              </w:rPr>
            </w:pPr>
            <w:r w:rsidRPr="000D18CC">
              <w:rPr>
                <w:rFonts w:ascii="Times New Roman" w:hAnsi="Times New Roman" w:cs="Times New Roman"/>
                <w:sz w:val="20"/>
                <w:szCs w:val="20"/>
                <w:lang w:val="ru-RU"/>
              </w:rPr>
              <w:t>9</w:t>
            </w:r>
          </w:p>
        </w:tc>
        <w:tc>
          <w:tcPr>
            <w:tcW w:w="6521" w:type="dxa"/>
          </w:tcPr>
          <w:p w14:paraId="31CF1FA2" w14:textId="3AE8FFCB" w:rsidR="00161FFF" w:rsidRPr="000D18CC" w:rsidRDefault="008448EA" w:rsidP="00B274C3">
            <w:pPr>
              <w:rPr>
                <w:rFonts w:ascii="Times New Roman" w:hAnsi="Times New Roman" w:cs="Times New Roman"/>
                <w:sz w:val="20"/>
                <w:szCs w:val="20"/>
                <w:lang w:val="ru-RU"/>
              </w:rPr>
            </w:pPr>
            <w:r w:rsidRPr="000D18CC">
              <w:rPr>
                <w:rFonts w:ascii="Times New Roman" w:hAnsi="Times New Roman" w:cs="Times New Roman"/>
                <w:sz w:val="20"/>
                <w:szCs w:val="20"/>
                <w:lang w:val="ru-RU"/>
              </w:rPr>
              <w:t>В</w:t>
            </w:r>
            <w:r w:rsidR="00161FFF" w:rsidRPr="000D18CC">
              <w:rPr>
                <w:rFonts w:ascii="Times New Roman" w:hAnsi="Times New Roman" w:cs="Times New Roman"/>
                <w:sz w:val="20"/>
                <w:szCs w:val="20"/>
                <w:lang w:val="ru-RU"/>
              </w:rPr>
              <w:t>иды и суммы иных платежей заемщика по договору потребительского кредита (займа)</w:t>
            </w:r>
            <w:r w:rsidR="00B274C3" w:rsidRPr="000D18CC">
              <w:rPr>
                <w:rFonts w:ascii="Times New Roman" w:hAnsi="Times New Roman" w:cs="Times New Roman"/>
                <w:sz w:val="20"/>
                <w:szCs w:val="20"/>
                <w:lang w:val="ru-RU"/>
              </w:rPr>
              <w:t xml:space="preserve">/ займа,  заключенного  в целях, связанных с </w:t>
            </w:r>
            <w:r w:rsidR="00B274C3" w:rsidRPr="000D18CC">
              <w:rPr>
                <w:rFonts w:ascii="Times New Roman" w:hAnsi="Times New Roman" w:cs="Times New Roman"/>
                <w:sz w:val="20"/>
                <w:szCs w:val="20"/>
                <w:lang w:val="ru-RU"/>
              </w:rPr>
              <w:lastRenderedPageBreak/>
              <w:t>осуществлением предпринимательской деятельности</w:t>
            </w:r>
          </w:p>
        </w:tc>
        <w:tc>
          <w:tcPr>
            <w:tcW w:w="7938" w:type="dxa"/>
          </w:tcPr>
          <w:p w14:paraId="71FD69D5" w14:textId="4C9D4A96" w:rsidR="00161FFF" w:rsidRPr="000D18CC" w:rsidRDefault="00D71407" w:rsidP="00E93ED0">
            <w:pPr>
              <w:pStyle w:val="1"/>
              <w:ind w:left="0"/>
              <w:outlineLvl w:val="0"/>
              <w:rPr>
                <w:rFonts w:cs="Times New Roman"/>
                <w:b w:val="0"/>
                <w:bCs w:val="0"/>
                <w:sz w:val="20"/>
                <w:szCs w:val="20"/>
                <w:lang w:val="ru-RU"/>
              </w:rPr>
            </w:pPr>
            <w:r w:rsidRPr="000D18CC">
              <w:rPr>
                <w:rFonts w:cs="Times New Roman"/>
                <w:b w:val="0"/>
                <w:bCs w:val="0"/>
                <w:sz w:val="20"/>
                <w:szCs w:val="20"/>
                <w:lang w:val="ru-RU"/>
              </w:rPr>
              <w:lastRenderedPageBreak/>
              <w:t xml:space="preserve">Отсутствуют </w:t>
            </w:r>
          </w:p>
        </w:tc>
      </w:tr>
      <w:tr w:rsidR="008448EA" w:rsidRPr="00B67271" w14:paraId="7773F8DC" w14:textId="77777777" w:rsidTr="00E34E1B">
        <w:tc>
          <w:tcPr>
            <w:tcW w:w="562" w:type="dxa"/>
          </w:tcPr>
          <w:p w14:paraId="7D6EA6A5" w14:textId="70616B63" w:rsidR="008448EA" w:rsidRPr="000D18CC" w:rsidRDefault="009A6B15" w:rsidP="008448EA">
            <w:pPr>
              <w:rPr>
                <w:rFonts w:ascii="Times New Roman" w:hAnsi="Times New Roman" w:cs="Times New Roman"/>
                <w:sz w:val="20"/>
                <w:szCs w:val="20"/>
                <w:lang w:val="ru-RU"/>
              </w:rPr>
            </w:pPr>
            <w:r w:rsidRPr="000D18CC">
              <w:rPr>
                <w:rFonts w:ascii="Times New Roman" w:hAnsi="Times New Roman" w:cs="Times New Roman"/>
                <w:sz w:val="20"/>
                <w:szCs w:val="20"/>
                <w:lang w:val="ru-RU"/>
              </w:rPr>
              <w:lastRenderedPageBreak/>
              <w:t>10</w:t>
            </w:r>
          </w:p>
        </w:tc>
        <w:tc>
          <w:tcPr>
            <w:tcW w:w="6521" w:type="dxa"/>
          </w:tcPr>
          <w:p w14:paraId="18FC146F" w14:textId="15202409" w:rsidR="008448EA" w:rsidRPr="000D18CC" w:rsidRDefault="008448EA" w:rsidP="008448EA">
            <w:pPr>
              <w:rPr>
                <w:rFonts w:ascii="Times New Roman" w:hAnsi="Times New Roman" w:cs="Times New Roman"/>
                <w:sz w:val="20"/>
                <w:szCs w:val="20"/>
                <w:lang w:val="ru-RU"/>
              </w:rPr>
            </w:pPr>
            <w:r w:rsidRPr="000D18CC">
              <w:rPr>
                <w:rFonts w:ascii="Times New Roman" w:hAnsi="Times New Roman" w:cs="Times New Roman"/>
                <w:sz w:val="20"/>
                <w:szCs w:val="20"/>
                <w:lang w:val="ru-RU"/>
              </w:rPr>
              <w:t xml:space="preserve">Диапазоны значений полной стоимости потребительского кредита (займа), определенных с учетом требований </w:t>
            </w:r>
            <w:r w:rsidR="003855A9" w:rsidRPr="000D18CC">
              <w:rPr>
                <w:rFonts w:ascii="Times New Roman" w:hAnsi="Times New Roman" w:cs="Times New Roman"/>
                <w:sz w:val="20"/>
                <w:szCs w:val="20"/>
                <w:lang w:val="ru-RU"/>
              </w:rPr>
              <w:t xml:space="preserve">№ 353-ФЗ </w:t>
            </w:r>
            <w:r w:rsidRPr="000D18CC">
              <w:rPr>
                <w:rFonts w:ascii="Times New Roman" w:hAnsi="Times New Roman" w:cs="Times New Roman"/>
                <w:sz w:val="20"/>
                <w:szCs w:val="20"/>
                <w:lang w:val="ru-RU"/>
              </w:rPr>
              <w:t>по видам потребительского кредита (займа).</w:t>
            </w:r>
          </w:p>
        </w:tc>
        <w:tc>
          <w:tcPr>
            <w:tcW w:w="7938" w:type="dxa"/>
          </w:tcPr>
          <w:p w14:paraId="0118DA95" w14:textId="34460050" w:rsidR="00F26EA9" w:rsidRPr="000D18CC" w:rsidRDefault="00F26EA9" w:rsidP="00F26EA9">
            <w:pPr>
              <w:pStyle w:val="1"/>
              <w:outlineLvl w:val="0"/>
              <w:rPr>
                <w:rFonts w:cs="Times New Roman"/>
                <w:sz w:val="20"/>
                <w:szCs w:val="20"/>
                <w:lang w:val="ru-RU"/>
              </w:rPr>
            </w:pPr>
            <w:proofErr w:type="spellStart"/>
            <w:r w:rsidRPr="000D18CC">
              <w:rPr>
                <w:rFonts w:cs="Times New Roman"/>
                <w:sz w:val="20"/>
                <w:szCs w:val="20"/>
                <w:lang w:val="ru-RU"/>
              </w:rPr>
              <w:t>Микрозаймы</w:t>
            </w:r>
            <w:proofErr w:type="spellEnd"/>
            <w:r w:rsidR="00F83952" w:rsidRPr="000D18CC">
              <w:rPr>
                <w:rFonts w:cs="Times New Roman"/>
                <w:sz w:val="20"/>
                <w:szCs w:val="20"/>
                <w:lang w:val="ru-RU"/>
              </w:rPr>
              <w:t xml:space="preserve"> ФЛ </w:t>
            </w:r>
            <w:r w:rsidRPr="000D18CC">
              <w:rPr>
                <w:rFonts w:cs="Times New Roman"/>
                <w:sz w:val="20"/>
                <w:szCs w:val="20"/>
                <w:lang w:val="ru-RU"/>
              </w:rPr>
              <w:t xml:space="preserve"> без обеспечения и от 1000 руб. до  30 000 </w:t>
            </w:r>
            <w:proofErr w:type="spellStart"/>
            <w:r w:rsidRPr="000D18CC">
              <w:rPr>
                <w:rFonts w:cs="Times New Roman"/>
                <w:sz w:val="20"/>
                <w:szCs w:val="20"/>
                <w:lang w:val="ru-RU"/>
              </w:rPr>
              <w:t>ру</w:t>
            </w:r>
            <w:proofErr w:type="gramStart"/>
            <w:r w:rsidRPr="000D18CC">
              <w:rPr>
                <w:rFonts w:cs="Times New Roman"/>
                <w:sz w:val="20"/>
                <w:szCs w:val="20"/>
                <w:lang w:val="ru-RU"/>
              </w:rPr>
              <w:t>б</w:t>
            </w:r>
            <w:proofErr w:type="spellEnd"/>
            <w:r w:rsidRPr="000D18CC">
              <w:rPr>
                <w:rFonts w:cs="Times New Roman"/>
                <w:sz w:val="20"/>
                <w:szCs w:val="20"/>
                <w:lang w:val="ru-RU"/>
              </w:rPr>
              <w:t>-</w:t>
            </w:r>
            <w:proofErr w:type="gramEnd"/>
            <w:r w:rsidRPr="000D18CC">
              <w:rPr>
                <w:rFonts w:cs="Times New Roman"/>
                <w:sz w:val="20"/>
                <w:szCs w:val="20"/>
                <w:lang w:val="ru-RU"/>
              </w:rPr>
              <w:t xml:space="preserve"> от 27,6</w:t>
            </w:r>
            <w:r w:rsidR="001E6C25" w:rsidRPr="000D18CC">
              <w:rPr>
                <w:rFonts w:cs="Times New Roman"/>
                <w:sz w:val="20"/>
                <w:szCs w:val="20"/>
                <w:lang w:val="ru-RU"/>
              </w:rPr>
              <w:t>00</w:t>
            </w:r>
            <w:r w:rsidRPr="000D18CC">
              <w:rPr>
                <w:rFonts w:cs="Times New Roman"/>
                <w:sz w:val="20"/>
                <w:szCs w:val="20"/>
                <w:lang w:val="ru-RU"/>
              </w:rPr>
              <w:t>% годовых  до 292</w:t>
            </w:r>
            <w:r w:rsidR="001E6C25" w:rsidRPr="000D18CC">
              <w:rPr>
                <w:rFonts w:cs="Times New Roman"/>
                <w:sz w:val="20"/>
                <w:szCs w:val="20"/>
                <w:lang w:val="ru-RU"/>
              </w:rPr>
              <w:t>,000</w:t>
            </w:r>
            <w:r w:rsidRPr="000D18CC">
              <w:rPr>
                <w:rFonts w:cs="Times New Roman"/>
                <w:sz w:val="20"/>
                <w:szCs w:val="20"/>
                <w:lang w:val="ru-RU"/>
              </w:rPr>
              <w:t>% годовых</w:t>
            </w:r>
          </w:p>
          <w:p w14:paraId="318629A5" w14:textId="62D80486" w:rsidR="00F26EA9" w:rsidRPr="000D18CC" w:rsidRDefault="00F26EA9" w:rsidP="00F26EA9">
            <w:pPr>
              <w:pStyle w:val="1"/>
              <w:outlineLvl w:val="0"/>
              <w:rPr>
                <w:rFonts w:cs="Times New Roman"/>
                <w:sz w:val="20"/>
                <w:szCs w:val="20"/>
                <w:lang w:val="ru-RU"/>
              </w:rPr>
            </w:pPr>
            <w:proofErr w:type="spellStart"/>
            <w:r w:rsidRPr="000D18CC">
              <w:rPr>
                <w:rFonts w:cs="Times New Roman"/>
                <w:sz w:val="20"/>
                <w:szCs w:val="20"/>
                <w:lang w:val="ru-RU"/>
              </w:rPr>
              <w:t>Микрозаймы</w:t>
            </w:r>
            <w:r w:rsidR="00F64A2F" w:rsidRPr="000D18CC">
              <w:rPr>
                <w:rFonts w:cs="Times New Roman"/>
                <w:sz w:val="20"/>
                <w:szCs w:val="20"/>
                <w:lang w:val="ru-RU"/>
              </w:rPr>
              <w:t>ФЛ</w:t>
            </w:r>
            <w:proofErr w:type="spellEnd"/>
            <w:r w:rsidR="00F64A2F" w:rsidRPr="000D18CC">
              <w:rPr>
                <w:rFonts w:cs="Times New Roman"/>
                <w:sz w:val="20"/>
                <w:szCs w:val="20"/>
                <w:lang w:val="ru-RU"/>
              </w:rPr>
              <w:t xml:space="preserve"> </w:t>
            </w:r>
            <w:r w:rsidRPr="000D18CC">
              <w:rPr>
                <w:rFonts w:cs="Times New Roman"/>
                <w:sz w:val="20"/>
                <w:szCs w:val="20"/>
                <w:lang w:val="ru-RU"/>
              </w:rPr>
              <w:t xml:space="preserve"> без обеспечения от 1000 руб.  до 30 000 </w:t>
            </w:r>
            <w:proofErr w:type="spellStart"/>
            <w:r w:rsidRPr="000D18CC">
              <w:rPr>
                <w:rFonts w:cs="Times New Roman"/>
                <w:sz w:val="20"/>
                <w:szCs w:val="20"/>
                <w:lang w:val="ru-RU"/>
              </w:rPr>
              <w:t>руб</w:t>
            </w:r>
            <w:proofErr w:type="spellEnd"/>
            <w:r w:rsidRPr="000D18CC">
              <w:rPr>
                <w:rFonts w:cs="Times New Roman"/>
                <w:sz w:val="20"/>
                <w:szCs w:val="20"/>
                <w:lang w:val="ru-RU"/>
              </w:rPr>
              <w:t xml:space="preserve">  в целях  погашение (рефинансирования) задолженности</w:t>
            </w:r>
            <w:r w:rsidRPr="000D18CC">
              <w:rPr>
                <w:sz w:val="20"/>
                <w:szCs w:val="20"/>
                <w:lang w:val="ru-RU"/>
              </w:rPr>
              <w:t xml:space="preserve"> – от </w:t>
            </w:r>
            <w:r w:rsidRPr="000D18CC">
              <w:rPr>
                <w:rFonts w:cs="Times New Roman"/>
                <w:sz w:val="20"/>
                <w:szCs w:val="20"/>
                <w:lang w:val="ru-RU"/>
              </w:rPr>
              <w:t xml:space="preserve">  27,6</w:t>
            </w:r>
            <w:r w:rsidR="001E6C25" w:rsidRPr="000D18CC">
              <w:rPr>
                <w:rFonts w:cs="Times New Roman"/>
                <w:sz w:val="20"/>
                <w:szCs w:val="20"/>
                <w:lang w:val="ru-RU"/>
              </w:rPr>
              <w:t>00</w:t>
            </w:r>
            <w:r w:rsidRPr="000D18CC">
              <w:rPr>
                <w:rFonts w:cs="Times New Roman"/>
                <w:sz w:val="20"/>
                <w:szCs w:val="20"/>
                <w:lang w:val="ru-RU"/>
              </w:rPr>
              <w:t>% годовых  до 292</w:t>
            </w:r>
            <w:r w:rsidR="001E6C25" w:rsidRPr="000D18CC">
              <w:rPr>
                <w:rFonts w:cs="Times New Roman"/>
                <w:sz w:val="20"/>
                <w:szCs w:val="20"/>
                <w:lang w:val="ru-RU"/>
              </w:rPr>
              <w:t>,000</w:t>
            </w:r>
            <w:r w:rsidRPr="000D18CC">
              <w:rPr>
                <w:rFonts w:cs="Times New Roman"/>
                <w:sz w:val="20"/>
                <w:szCs w:val="20"/>
                <w:lang w:val="ru-RU"/>
              </w:rPr>
              <w:t>% годовых</w:t>
            </w:r>
          </w:p>
          <w:p w14:paraId="02F87C88" w14:textId="3275B7C8" w:rsidR="00F26EA9" w:rsidRPr="000D18CC" w:rsidRDefault="00F26EA9" w:rsidP="00F26EA9">
            <w:pPr>
              <w:pStyle w:val="1"/>
              <w:outlineLvl w:val="0"/>
              <w:rPr>
                <w:rFonts w:cs="Times New Roman"/>
                <w:sz w:val="20"/>
                <w:szCs w:val="20"/>
                <w:lang w:val="ru-RU"/>
              </w:rPr>
            </w:pPr>
            <w:proofErr w:type="spellStart"/>
            <w:r w:rsidRPr="000D18CC">
              <w:rPr>
                <w:rFonts w:cs="Times New Roman"/>
                <w:sz w:val="20"/>
                <w:szCs w:val="20"/>
                <w:lang w:val="ru-RU"/>
              </w:rPr>
              <w:t>Микрозаймы</w:t>
            </w:r>
            <w:proofErr w:type="spellEnd"/>
            <w:r w:rsidRPr="000D18CC">
              <w:rPr>
                <w:rFonts w:cs="Times New Roman"/>
                <w:sz w:val="20"/>
                <w:szCs w:val="20"/>
                <w:lang w:val="ru-RU"/>
              </w:rPr>
              <w:t xml:space="preserve"> </w:t>
            </w:r>
            <w:r w:rsidR="00F64A2F" w:rsidRPr="000D18CC">
              <w:rPr>
                <w:rFonts w:cs="Times New Roman"/>
                <w:sz w:val="20"/>
                <w:szCs w:val="20"/>
                <w:lang w:val="ru-RU"/>
              </w:rPr>
              <w:t xml:space="preserve">ФЛ </w:t>
            </w:r>
            <w:r w:rsidRPr="000D18CC">
              <w:rPr>
                <w:rFonts w:cs="Times New Roman"/>
                <w:sz w:val="20"/>
                <w:szCs w:val="20"/>
                <w:lang w:val="ru-RU"/>
              </w:rPr>
              <w:t xml:space="preserve"> от 10000 </w:t>
            </w:r>
            <w:proofErr w:type="spellStart"/>
            <w:r w:rsidRPr="000D18CC">
              <w:rPr>
                <w:rFonts w:cs="Times New Roman"/>
                <w:sz w:val="20"/>
                <w:szCs w:val="20"/>
                <w:lang w:val="ru-RU"/>
              </w:rPr>
              <w:t>руб</w:t>
            </w:r>
            <w:proofErr w:type="spellEnd"/>
            <w:r w:rsidRPr="000D18CC">
              <w:rPr>
                <w:rFonts w:cs="Times New Roman"/>
                <w:sz w:val="20"/>
                <w:szCs w:val="20"/>
                <w:lang w:val="ru-RU"/>
              </w:rPr>
              <w:t xml:space="preserve"> до 500 000 руб.  с обеспечением в виде  залога транспортных </w:t>
            </w:r>
            <w:proofErr w:type="spellStart"/>
            <w:r w:rsidRPr="000D18CC">
              <w:rPr>
                <w:rFonts w:cs="Times New Roman"/>
                <w:sz w:val="20"/>
                <w:szCs w:val="20"/>
                <w:lang w:val="ru-RU"/>
              </w:rPr>
              <w:t>средст</w:t>
            </w:r>
            <w:proofErr w:type="spellEnd"/>
            <w:r w:rsidRPr="000D18CC">
              <w:rPr>
                <w:lang w:val="ru-RU"/>
              </w:rPr>
              <w:t xml:space="preserve"> - </w:t>
            </w:r>
            <w:r w:rsidRPr="000D18CC">
              <w:rPr>
                <w:sz w:val="20"/>
                <w:szCs w:val="20"/>
                <w:lang w:val="ru-RU"/>
              </w:rPr>
              <w:t>о</w:t>
            </w:r>
            <w:r w:rsidRPr="000D18CC">
              <w:rPr>
                <w:rFonts w:cs="Times New Roman"/>
                <w:sz w:val="20"/>
                <w:szCs w:val="20"/>
                <w:lang w:val="ru-RU"/>
              </w:rPr>
              <w:t>т 27,6</w:t>
            </w:r>
            <w:r w:rsidR="001E6C25" w:rsidRPr="000D18CC">
              <w:rPr>
                <w:rFonts w:cs="Times New Roman"/>
                <w:sz w:val="20"/>
                <w:szCs w:val="20"/>
                <w:lang w:val="ru-RU"/>
              </w:rPr>
              <w:t>00</w:t>
            </w:r>
            <w:r w:rsidRPr="000D18CC">
              <w:rPr>
                <w:rFonts w:cs="Times New Roman"/>
                <w:sz w:val="20"/>
                <w:szCs w:val="20"/>
                <w:lang w:val="ru-RU"/>
              </w:rPr>
              <w:t>% годовых  до 292</w:t>
            </w:r>
            <w:r w:rsidR="001E6C25" w:rsidRPr="000D18CC">
              <w:rPr>
                <w:rFonts w:cs="Times New Roman"/>
                <w:sz w:val="20"/>
                <w:szCs w:val="20"/>
                <w:lang w:val="ru-RU"/>
              </w:rPr>
              <w:t>,000</w:t>
            </w:r>
            <w:r w:rsidRPr="000D18CC">
              <w:rPr>
                <w:rFonts w:cs="Times New Roman"/>
                <w:sz w:val="20"/>
                <w:szCs w:val="20"/>
                <w:lang w:val="ru-RU"/>
              </w:rPr>
              <w:t>% годовых</w:t>
            </w:r>
          </w:p>
          <w:p w14:paraId="19A8AFFB" w14:textId="6918433A" w:rsidR="008448EA" w:rsidRPr="000D18CC" w:rsidRDefault="00F26EA9" w:rsidP="00F26EA9">
            <w:pPr>
              <w:pStyle w:val="1"/>
              <w:ind w:left="0"/>
              <w:outlineLvl w:val="0"/>
              <w:rPr>
                <w:rFonts w:cs="Times New Roman"/>
                <w:b w:val="0"/>
                <w:bCs w:val="0"/>
                <w:sz w:val="20"/>
                <w:szCs w:val="20"/>
                <w:lang w:val="ru-RU"/>
              </w:rPr>
            </w:pPr>
            <w:r w:rsidRPr="000D18CC">
              <w:rPr>
                <w:rFonts w:cs="Times New Roman"/>
                <w:sz w:val="20"/>
                <w:szCs w:val="20"/>
                <w:lang w:val="ru-RU"/>
              </w:rPr>
              <w:t xml:space="preserve">    </w:t>
            </w:r>
            <w:proofErr w:type="spellStart"/>
            <w:r w:rsidRPr="000D18CC">
              <w:rPr>
                <w:rFonts w:cs="Times New Roman"/>
                <w:sz w:val="20"/>
                <w:szCs w:val="20"/>
                <w:lang w:val="ru-RU"/>
              </w:rPr>
              <w:t>Микрозаймы</w:t>
            </w:r>
            <w:proofErr w:type="spellEnd"/>
            <w:r w:rsidRPr="000D18CC">
              <w:rPr>
                <w:rFonts w:cs="Times New Roman"/>
                <w:sz w:val="20"/>
                <w:szCs w:val="20"/>
                <w:lang w:val="ru-RU"/>
              </w:rPr>
              <w:t xml:space="preserve">  </w:t>
            </w:r>
            <w:r w:rsidR="00F64A2F" w:rsidRPr="000D18CC">
              <w:rPr>
                <w:rFonts w:cs="Times New Roman"/>
                <w:sz w:val="20"/>
                <w:szCs w:val="20"/>
                <w:lang w:val="ru-RU"/>
              </w:rPr>
              <w:t xml:space="preserve">ФЛ </w:t>
            </w:r>
            <w:r w:rsidRPr="000D18CC">
              <w:rPr>
                <w:rFonts w:cs="Times New Roman"/>
                <w:sz w:val="20"/>
                <w:szCs w:val="20"/>
                <w:lang w:val="ru-RU"/>
              </w:rPr>
              <w:t xml:space="preserve">от 10000 </w:t>
            </w:r>
            <w:proofErr w:type="spellStart"/>
            <w:r w:rsidRPr="000D18CC">
              <w:rPr>
                <w:rFonts w:cs="Times New Roman"/>
                <w:sz w:val="20"/>
                <w:szCs w:val="20"/>
                <w:lang w:val="ru-RU"/>
              </w:rPr>
              <w:t>руб</w:t>
            </w:r>
            <w:proofErr w:type="spellEnd"/>
            <w:r w:rsidRPr="000D18CC">
              <w:rPr>
                <w:rFonts w:cs="Times New Roman"/>
                <w:sz w:val="20"/>
                <w:szCs w:val="20"/>
                <w:lang w:val="ru-RU"/>
              </w:rPr>
              <w:t xml:space="preserve"> до 500 000 </w:t>
            </w:r>
            <w:proofErr w:type="spellStart"/>
            <w:r w:rsidRPr="000D18CC">
              <w:rPr>
                <w:rFonts w:cs="Times New Roman"/>
                <w:sz w:val="20"/>
                <w:szCs w:val="20"/>
                <w:lang w:val="ru-RU"/>
              </w:rPr>
              <w:t>руб</w:t>
            </w:r>
            <w:proofErr w:type="spellEnd"/>
            <w:proofErr w:type="gramStart"/>
            <w:r w:rsidRPr="000D18CC">
              <w:rPr>
                <w:rFonts w:cs="Times New Roman"/>
                <w:sz w:val="20"/>
                <w:szCs w:val="20"/>
                <w:lang w:val="ru-RU"/>
              </w:rPr>
              <w:t xml:space="preserve"> .</w:t>
            </w:r>
            <w:proofErr w:type="gramEnd"/>
            <w:r w:rsidRPr="000D18CC">
              <w:rPr>
                <w:rFonts w:cs="Times New Roman"/>
                <w:sz w:val="20"/>
                <w:szCs w:val="20"/>
                <w:lang w:val="ru-RU"/>
              </w:rPr>
              <w:t xml:space="preserve">  с обеспечением в виде  залога транспортных </w:t>
            </w:r>
            <w:proofErr w:type="spellStart"/>
            <w:r w:rsidRPr="000D18CC">
              <w:rPr>
                <w:rFonts w:cs="Times New Roman"/>
                <w:sz w:val="20"/>
                <w:szCs w:val="20"/>
                <w:lang w:val="ru-RU"/>
              </w:rPr>
              <w:t>средст</w:t>
            </w:r>
            <w:proofErr w:type="spellEnd"/>
            <w:r w:rsidRPr="000D18CC">
              <w:rPr>
                <w:rFonts w:cs="Times New Roman"/>
                <w:sz w:val="20"/>
                <w:szCs w:val="20"/>
                <w:lang w:val="ru-RU"/>
              </w:rPr>
              <w:t xml:space="preserve"> в целях  погашение (рефинансирования)  задолженности   о</w:t>
            </w:r>
            <w:r w:rsidR="00D92E22" w:rsidRPr="000D18CC">
              <w:rPr>
                <w:rFonts w:cs="Times New Roman"/>
                <w:sz w:val="20"/>
                <w:szCs w:val="20"/>
                <w:lang w:val="ru-RU"/>
              </w:rPr>
              <w:t>т 27,6</w:t>
            </w:r>
            <w:r w:rsidR="001E6C25" w:rsidRPr="000D18CC">
              <w:rPr>
                <w:rFonts w:cs="Times New Roman"/>
                <w:sz w:val="20"/>
                <w:szCs w:val="20"/>
                <w:lang w:val="ru-RU"/>
              </w:rPr>
              <w:t>00</w:t>
            </w:r>
            <w:r w:rsidR="00D92E22" w:rsidRPr="000D18CC">
              <w:rPr>
                <w:rFonts w:cs="Times New Roman"/>
                <w:sz w:val="20"/>
                <w:szCs w:val="20"/>
                <w:lang w:val="ru-RU"/>
              </w:rPr>
              <w:t xml:space="preserve">% годовых  до </w:t>
            </w:r>
            <w:r w:rsidR="00D75258" w:rsidRPr="000D18CC">
              <w:rPr>
                <w:rFonts w:cs="Times New Roman"/>
                <w:sz w:val="20"/>
                <w:szCs w:val="20"/>
                <w:lang w:val="ru-RU"/>
              </w:rPr>
              <w:t>292</w:t>
            </w:r>
            <w:r w:rsidR="001E6C25" w:rsidRPr="000D18CC">
              <w:rPr>
                <w:rFonts w:cs="Times New Roman"/>
                <w:sz w:val="20"/>
                <w:szCs w:val="20"/>
                <w:lang w:val="ru-RU"/>
              </w:rPr>
              <w:t>,000</w:t>
            </w:r>
            <w:r w:rsidR="00D92E22" w:rsidRPr="000D18CC">
              <w:rPr>
                <w:rFonts w:cs="Times New Roman"/>
                <w:sz w:val="20"/>
                <w:szCs w:val="20"/>
                <w:lang w:val="ru-RU"/>
              </w:rPr>
              <w:t>% годовых</w:t>
            </w:r>
          </w:p>
        </w:tc>
      </w:tr>
      <w:tr w:rsidR="008448EA" w:rsidRPr="000D18CC" w14:paraId="2CA4003B" w14:textId="77777777" w:rsidTr="00E34E1B">
        <w:tc>
          <w:tcPr>
            <w:tcW w:w="562" w:type="dxa"/>
          </w:tcPr>
          <w:p w14:paraId="75A35C90" w14:textId="111A1F45" w:rsidR="008448EA" w:rsidRPr="000D18CC" w:rsidRDefault="009A6B15" w:rsidP="008448EA">
            <w:pPr>
              <w:rPr>
                <w:rFonts w:ascii="Times New Roman" w:hAnsi="Times New Roman" w:cs="Times New Roman"/>
                <w:sz w:val="20"/>
                <w:szCs w:val="20"/>
                <w:lang w:val="ru-RU"/>
              </w:rPr>
            </w:pPr>
            <w:r w:rsidRPr="000D18CC">
              <w:rPr>
                <w:rFonts w:ascii="Times New Roman" w:hAnsi="Times New Roman" w:cs="Times New Roman"/>
                <w:sz w:val="20"/>
                <w:szCs w:val="20"/>
                <w:lang w:val="ru-RU"/>
              </w:rPr>
              <w:t>11</w:t>
            </w:r>
          </w:p>
        </w:tc>
        <w:tc>
          <w:tcPr>
            <w:tcW w:w="6521" w:type="dxa"/>
          </w:tcPr>
          <w:p w14:paraId="1723035D" w14:textId="40596A1C" w:rsidR="008448EA" w:rsidRPr="000D18CC" w:rsidRDefault="008448EA" w:rsidP="005D0BCC">
            <w:pPr>
              <w:rPr>
                <w:rFonts w:ascii="Times New Roman" w:hAnsi="Times New Roman" w:cs="Times New Roman"/>
                <w:sz w:val="20"/>
                <w:szCs w:val="20"/>
                <w:lang w:val="ru-RU"/>
              </w:rPr>
            </w:pPr>
            <w:r w:rsidRPr="000D18CC">
              <w:rPr>
                <w:rFonts w:ascii="Times New Roman" w:hAnsi="Times New Roman" w:cs="Times New Roman"/>
                <w:sz w:val="20"/>
                <w:szCs w:val="20"/>
                <w:lang w:val="ru-RU"/>
              </w:rPr>
              <w:t>Периодичность платежей заемщика при возврате потребительского кредита (займа), уплате процентов и иных платежей по кредиту (займу).</w:t>
            </w:r>
            <w:r w:rsidR="005D0BCC" w:rsidRPr="000D18CC">
              <w:rPr>
                <w:lang w:val="ru-RU"/>
              </w:rPr>
              <w:t xml:space="preserve"> </w:t>
            </w:r>
            <w:r w:rsidR="005D0BCC" w:rsidRPr="000D18CC">
              <w:rPr>
                <w:rFonts w:ascii="Times New Roman" w:hAnsi="Times New Roman" w:cs="Times New Roman"/>
                <w:sz w:val="20"/>
                <w:szCs w:val="20"/>
                <w:lang w:val="ru-RU"/>
              </w:rPr>
              <w:t>займу</w:t>
            </w:r>
            <w:proofErr w:type="gramStart"/>
            <w:r w:rsidR="005D0BCC" w:rsidRPr="000D18CC">
              <w:rPr>
                <w:rFonts w:ascii="Times New Roman" w:hAnsi="Times New Roman" w:cs="Times New Roman"/>
                <w:sz w:val="20"/>
                <w:szCs w:val="20"/>
                <w:lang w:val="ru-RU"/>
              </w:rPr>
              <w:t xml:space="preserve">,,  </w:t>
            </w:r>
            <w:proofErr w:type="gramEnd"/>
            <w:r w:rsidR="005D0BCC" w:rsidRPr="000D18CC">
              <w:rPr>
                <w:rFonts w:ascii="Times New Roman" w:hAnsi="Times New Roman" w:cs="Times New Roman"/>
                <w:sz w:val="20"/>
                <w:szCs w:val="20"/>
                <w:lang w:val="ru-RU"/>
              </w:rPr>
              <w:t>заключенному  в целях, связанных с осуществлением предпринимательской деятельности</w:t>
            </w:r>
          </w:p>
        </w:tc>
        <w:tc>
          <w:tcPr>
            <w:tcW w:w="7938" w:type="dxa"/>
          </w:tcPr>
          <w:p w14:paraId="3544D4C9" w14:textId="07F090C5" w:rsidR="008448EA" w:rsidRPr="000D18CC" w:rsidRDefault="008448EA" w:rsidP="00D52158">
            <w:pPr>
              <w:pStyle w:val="1"/>
              <w:ind w:left="0"/>
              <w:outlineLvl w:val="0"/>
              <w:rPr>
                <w:b w:val="0"/>
                <w:bCs w:val="0"/>
                <w:sz w:val="20"/>
                <w:szCs w:val="20"/>
                <w:lang w:val="ru-RU"/>
              </w:rPr>
            </w:pPr>
            <w:r w:rsidRPr="000D18CC">
              <w:rPr>
                <w:rFonts w:cs="Times New Roman"/>
                <w:b w:val="0"/>
                <w:bCs w:val="0"/>
                <w:sz w:val="20"/>
                <w:szCs w:val="20"/>
                <w:lang w:val="ru-RU"/>
              </w:rPr>
              <w:t xml:space="preserve">Порядок платежей определяется графиком, являющимся неотъемлемой частью </w:t>
            </w:r>
            <w:r w:rsidR="00D52158" w:rsidRPr="000D18CC">
              <w:rPr>
                <w:rFonts w:cs="Times New Roman"/>
                <w:b w:val="0"/>
                <w:bCs w:val="0"/>
                <w:sz w:val="20"/>
                <w:szCs w:val="20"/>
                <w:lang w:val="ru-RU"/>
              </w:rPr>
              <w:t xml:space="preserve">Договора </w:t>
            </w:r>
            <w:r w:rsidR="00746B57" w:rsidRPr="000D18CC">
              <w:rPr>
                <w:rFonts w:cs="Times New Roman"/>
                <w:b w:val="0"/>
                <w:bCs w:val="0"/>
                <w:sz w:val="20"/>
                <w:szCs w:val="20"/>
                <w:lang w:val="ru-RU"/>
              </w:rPr>
              <w:t xml:space="preserve"> займа</w:t>
            </w:r>
            <w:r w:rsidRPr="000D18CC">
              <w:rPr>
                <w:rFonts w:cs="Times New Roman"/>
                <w:b w:val="0"/>
                <w:bCs w:val="0"/>
                <w:sz w:val="20"/>
                <w:szCs w:val="20"/>
                <w:lang w:val="ru-RU"/>
              </w:rPr>
              <w:t>.</w:t>
            </w:r>
          </w:p>
        </w:tc>
      </w:tr>
      <w:tr w:rsidR="008448EA" w:rsidRPr="00B67271" w14:paraId="20E90249" w14:textId="77777777" w:rsidTr="00E34E1B">
        <w:tc>
          <w:tcPr>
            <w:tcW w:w="562" w:type="dxa"/>
          </w:tcPr>
          <w:p w14:paraId="00897C53" w14:textId="38559D28" w:rsidR="008448EA" w:rsidRPr="000D18CC" w:rsidRDefault="009A6B15" w:rsidP="008448EA">
            <w:pPr>
              <w:rPr>
                <w:rFonts w:ascii="Times New Roman" w:hAnsi="Times New Roman" w:cs="Times New Roman"/>
                <w:sz w:val="20"/>
                <w:szCs w:val="20"/>
                <w:lang w:val="ru-RU"/>
              </w:rPr>
            </w:pPr>
            <w:r w:rsidRPr="000D18CC">
              <w:rPr>
                <w:rFonts w:ascii="Times New Roman" w:hAnsi="Times New Roman" w:cs="Times New Roman"/>
                <w:sz w:val="20"/>
                <w:szCs w:val="20"/>
                <w:lang w:val="ru-RU"/>
              </w:rPr>
              <w:t>12</w:t>
            </w:r>
          </w:p>
        </w:tc>
        <w:tc>
          <w:tcPr>
            <w:tcW w:w="6521" w:type="dxa"/>
          </w:tcPr>
          <w:p w14:paraId="3573382C" w14:textId="7946BD12" w:rsidR="008448EA" w:rsidRPr="000D18CC" w:rsidRDefault="008448EA" w:rsidP="008448EA">
            <w:pPr>
              <w:rPr>
                <w:rFonts w:ascii="Times New Roman" w:hAnsi="Times New Roman" w:cs="Times New Roman"/>
                <w:sz w:val="20"/>
                <w:szCs w:val="20"/>
                <w:lang w:val="ru-RU"/>
              </w:rPr>
            </w:pPr>
            <w:r w:rsidRPr="000D18CC">
              <w:rPr>
                <w:rFonts w:ascii="Times New Roman" w:hAnsi="Times New Roman" w:cs="Times New Roman"/>
                <w:sz w:val="20"/>
                <w:szCs w:val="20"/>
                <w:lang w:val="ru-RU"/>
              </w:rPr>
              <w:t>Способы возврата заемщиком потребительского кредита (займа), уплаты процентов по нему, включая бесплатный способ исполнения заемщиком обязательств по договору потребительского кредита (займа).</w:t>
            </w:r>
          </w:p>
        </w:tc>
        <w:tc>
          <w:tcPr>
            <w:tcW w:w="7938" w:type="dxa"/>
          </w:tcPr>
          <w:p w14:paraId="203EB66C" w14:textId="4184AF3D" w:rsidR="008448EA" w:rsidRPr="000D18CC" w:rsidRDefault="008448EA" w:rsidP="00DE01EE">
            <w:pPr>
              <w:pStyle w:val="1"/>
              <w:ind w:left="0"/>
              <w:outlineLvl w:val="0"/>
              <w:rPr>
                <w:rFonts w:cs="Times New Roman"/>
                <w:b w:val="0"/>
                <w:bCs w:val="0"/>
                <w:sz w:val="20"/>
                <w:szCs w:val="20"/>
                <w:lang w:val="ru-RU"/>
              </w:rPr>
            </w:pPr>
            <w:r w:rsidRPr="000D18CC">
              <w:rPr>
                <w:rFonts w:cs="Times New Roman"/>
                <w:b w:val="0"/>
                <w:bCs w:val="0"/>
                <w:sz w:val="20"/>
                <w:szCs w:val="20"/>
                <w:lang w:val="ru-RU"/>
              </w:rPr>
              <w:t>Путем внесения наличных денежных сре</w:t>
            </w:r>
            <w:proofErr w:type="gramStart"/>
            <w:r w:rsidRPr="000D18CC">
              <w:rPr>
                <w:rFonts w:cs="Times New Roman"/>
                <w:b w:val="0"/>
                <w:bCs w:val="0"/>
                <w:sz w:val="20"/>
                <w:szCs w:val="20"/>
                <w:lang w:val="ru-RU"/>
              </w:rPr>
              <w:t>дств в к</w:t>
            </w:r>
            <w:proofErr w:type="gramEnd"/>
            <w:r w:rsidRPr="000D18CC">
              <w:rPr>
                <w:rFonts w:cs="Times New Roman"/>
                <w:b w:val="0"/>
                <w:bCs w:val="0"/>
                <w:sz w:val="20"/>
                <w:szCs w:val="20"/>
                <w:lang w:val="ru-RU"/>
              </w:rPr>
              <w:t xml:space="preserve">ассу Займодавца </w:t>
            </w:r>
          </w:p>
        </w:tc>
      </w:tr>
      <w:tr w:rsidR="00B75EFA" w:rsidRPr="00B67271" w14:paraId="1AB223AA" w14:textId="77777777" w:rsidTr="00C70135">
        <w:trPr>
          <w:trHeight w:val="1123"/>
        </w:trPr>
        <w:tc>
          <w:tcPr>
            <w:tcW w:w="562" w:type="dxa"/>
          </w:tcPr>
          <w:p w14:paraId="1CE31253" w14:textId="4EA0BCA4" w:rsidR="008448EA" w:rsidRPr="000D18CC" w:rsidRDefault="009A6B15" w:rsidP="008448EA">
            <w:pPr>
              <w:rPr>
                <w:rFonts w:ascii="Times New Roman" w:hAnsi="Times New Roman" w:cs="Times New Roman"/>
                <w:sz w:val="20"/>
                <w:szCs w:val="20"/>
                <w:lang w:val="ru-RU"/>
              </w:rPr>
            </w:pPr>
            <w:r w:rsidRPr="000D18CC">
              <w:rPr>
                <w:rFonts w:ascii="Times New Roman" w:hAnsi="Times New Roman" w:cs="Times New Roman"/>
                <w:sz w:val="20"/>
                <w:szCs w:val="20"/>
                <w:lang w:val="ru-RU"/>
              </w:rPr>
              <w:t>13</w:t>
            </w:r>
          </w:p>
        </w:tc>
        <w:tc>
          <w:tcPr>
            <w:tcW w:w="6521" w:type="dxa"/>
          </w:tcPr>
          <w:p w14:paraId="4E42B439" w14:textId="5556C61A" w:rsidR="008448EA" w:rsidRPr="000D18CC" w:rsidRDefault="008448EA" w:rsidP="005D0BCC">
            <w:pPr>
              <w:rPr>
                <w:rFonts w:ascii="Times New Roman" w:hAnsi="Times New Roman" w:cs="Times New Roman"/>
                <w:sz w:val="20"/>
                <w:szCs w:val="20"/>
                <w:lang w:val="ru-RU"/>
              </w:rPr>
            </w:pPr>
            <w:r w:rsidRPr="000D18CC">
              <w:rPr>
                <w:rFonts w:ascii="Times New Roman" w:hAnsi="Times New Roman" w:cs="Times New Roman"/>
                <w:sz w:val="18"/>
                <w:szCs w:val="20"/>
                <w:lang w:val="ru-RU"/>
              </w:rPr>
              <w:t>Сроки, в течение которых заемщик вправе отказаться от получения потребительского кредита (займа)</w:t>
            </w:r>
            <w:r w:rsidR="005D0BCC" w:rsidRPr="000D18CC">
              <w:rPr>
                <w:rFonts w:ascii="Times New Roman" w:hAnsi="Times New Roman" w:cs="Times New Roman"/>
                <w:sz w:val="18"/>
                <w:szCs w:val="20"/>
                <w:lang w:val="ru-RU"/>
              </w:rPr>
              <w:t>/</w:t>
            </w:r>
            <w:r w:rsidR="005D0BCC" w:rsidRPr="000D18CC">
              <w:rPr>
                <w:lang w:val="ru-RU"/>
              </w:rPr>
              <w:t xml:space="preserve"> </w:t>
            </w:r>
            <w:r w:rsidR="005D0BCC" w:rsidRPr="000D18CC">
              <w:rPr>
                <w:rFonts w:ascii="Times New Roman" w:hAnsi="Times New Roman" w:cs="Times New Roman"/>
                <w:sz w:val="18"/>
                <w:szCs w:val="20"/>
                <w:lang w:val="ru-RU"/>
              </w:rPr>
              <w:t>займа,  заключенному  в целях, связанных с осуществлением предпринимательской деятельности</w:t>
            </w:r>
          </w:p>
        </w:tc>
        <w:tc>
          <w:tcPr>
            <w:tcW w:w="7938" w:type="dxa"/>
          </w:tcPr>
          <w:p w14:paraId="21336EB7" w14:textId="559589A9" w:rsidR="00B75EFA" w:rsidRPr="000D18CC" w:rsidRDefault="00B17B87" w:rsidP="00B75EFA">
            <w:pPr>
              <w:pStyle w:val="ConsPlusNormal"/>
              <w:spacing w:before="240"/>
              <w:ind w:firstLine="540"/>
              <w:jc w:val="both"/>
              <w:rPr>
                <w:i/>
              </w:rPr>
            </w:pPr>
            <w:r w:rsidRPr="000D18CC">
              <w:rPr>
                <w:rFonts w:eastAsia="Times New Roman"/>
                <w:i/>
                <w:sz w:val="20"/>
                <w:szCs w:val="20"/>
              </w:rPr>
              <w:t xml:space="preserve"> Заемщик вправе отказаться от получения </w:t>
            </w:r>
            <w:proofErr w:type="spellStart"/>
            <w:r w:rsidR="005F22BF" w:rsidRPr="000D18CC">
              <w:rPr>
                <w:rFonts w:eastAsia="Times New Roman"/>
                <w:i/>
                <w:sz w:val="20"/>
                <w:szCs w:val="20"/>
              </w:rPr>
              <w:t>микро</w:t>
            </w:r>
            <w:r w:rsidRPr="000D18CC">
              <w:rPr>
                <w:rFonts w:eastAsia="Times New Roman"/>
                <w:i/>
                <w:sz w:val="20"/>
                <w:szCs w:val="20"/>
              </w:rPr>
              <w:t>займа</w:t>
            </w:r>
            <w:proofErr w:type="spellEnd"/>
            <w:r w:rsidRPr="000D18CC">
              <w:rPr>
                <w:rFonts w:eastAsia="Times New Roman"/>
                <w:i/>
                <w:sz w:val="20"/>
                <w:szCs w:val="20"/>
              </w:rPr>
              <w:t xml:space="preserve"> полностью или частично, уведомив об этом Займодавца до истечения установленного Договором </w:t>
            </w:r>
            <w:r w:rsidR="00C70135" w:rsidRPr="000D18CC">
              <w:rPr>
                <w:rFonts w:eastAsia="Times New Roman"/>
                <w:i/>
                <w:sz w:val="20"/>
                <w:szCs w:val="20"/>
              </w:rPr>
              <w:t xml:space="preserve">займа </w:t>
            </w:r>
            <w:r w:rsidRPr="000D18CC">
              <w:rPr>
                <w:rFonts w:eastAsia="Times New Roman"/>
                <w:i/>
                <w:sz w:val="20"/>
                <w:szCs w:val="20"/>
              </w:rPr>
              <w:t>срока его предоставления</w:t>
            </w:r>
            <w:r w:rsidR="00C70135" w:rsidRPr="000D18CC">
              <w:rPr>
                <w:rFonts w:eastAsia="Times New Roman"/>
                <w:i/>
                <w:sz w:val="20"/>
                <w:szCs w:val="20"/>
              </w:rPr>
              <w:t>.</w:t>
            </w:r>
          </w:p>
          <w:p w14:paraId="3FE8FD83" w14:textId="6A0D4963" w:rsidR="00B17B87" w:rsidRPr="000D18CC" w:rsidRDefault="00B17B87" w:rsidP="00B17B87">
            <w:pPr>
              <w:ind w:firstLine="540"/>
              <w:jc w:val="both"/>
              <w:rPr>
                <w:rFonts w:ascii="Times New Roman" w:eastAsia="Times New Roman" w:hAnsi="Times New Roman" w:cs="Times New Roman"/>
                <w:i/>
                <w:sz w:val="24"/>
                <w:szCs w:val="24"/>
                <w:lang w:val="ru-RU" w:eastAsia="ru-RU"/>
              </w:rPr>
            </w:pPr>
          </w:p>
          <w:p w14:paraId="7008BFC7" w14:textId="7E05455D" w:rsidR="008448EA" w:rsidRPr="000D18CC" w:rsidRDefault="008448EA" w:rsidP="005973CB">
            <w:pPr>
              <w:pStyle w:val="1"/>
              <w:ind w:left="0"/>
              <w:outlineLvl w:val="0"/>
              <w:rPr>
                <w:rFonts w:cs="Times New Roman"/>
                <w:b w:val="0"/>
                <w:bCs w:val="0"/>
                <w:sz w:val="20"/>
                <w:szCs w:val="20"/>
                <w:lang w:val="ru-RU"/>
              </w:rPr>
            </w:pPr>
          </w:p>
        </w:tc>
      </w:tr>
      <w:tr w:rsidR="00B75EFA" w:rsidRPr="00B67271" w14:paraId="1D8E95B9" w14:textId="77777777" w:rsidTr="00E34E1B">
        <w:tc>
          <w:tcPr>
            <w:tcW w:w="562" w:type="dxa"/>
          </w:tcPr>
          <w:p w14:paraId="4AC8C808" w14:textId="33B48F15" w:rsidR="008448EA" w:rsidRPr="000D18CC" w:rsidRDefault="009A6B15" w:rsidP="008448EA">
            <w:pPr>
              <w:rPr>
                <w:rFonts w:ascii="Times New Roman" w:hAnsi="Times New Roman" w:cs="Times New Roman"/>
                <w:sz w:val="20"/>
                <w:szCs w:val="20"/>
                <w:lang w:val="ru-RU"/>
              </w:rPr>
            </w:pPr>
            <w:r w:rsidRPr="000D18CC">
              <w:rPr>
                <w:rFonts w:ascii="Times New Roman" w:hAnsi="Times New Roman" w:cs="Times New Roman"/>
                <w:sz w:val="20"/>
                <w:szCs w:val="20"/>
                <w:lang w:val="ru-RU"/>
              </w:rPr>
              <w:t>14</w:t>
            </w:r>
          </w:p>
        </w:tc>
        <w:tc>
          <w:tcPr>
            <w:tcW w:w="6521" w:type="dxa"/>
          </w:tcPr>
          <w:p w14:paraId="13AEC289" w14:textId="60472F3B" w:rsidR="008448EA" w:rsidRPr="000D18CC" w:rsidRDefault="005973CB" w:rsidP="005973CB">
            <w:pPr>
              <w:rPr>
                <w:rFonts w:ascii="Times New Roman" w:hAnsi="Times New Roman" w:cs="Times New Roman"/>
                <w:sz w:val="20"/>
                <w:szCs w:val="20"/>
                <w:lang w:val="ru-RU"/>
              </w:rPr>
            </w:pPr>
            <w:r w:rsidRPr="000D18CC">
              <w:rPr>
                <w:rFonts w:ascii="Times New Roman" w:hAnsi="Times New Roman" w:cs="Times New Roman"/>
                <w:sz w:val="20"/>
                <w:szCs w:val="20"/>
                <w:lang w:val="ru-RU"/>
              </w:rPr>
              <w:t>С</w:t>
            </w:r>
            <w:r w:rsidR="008448EA" w:rsidRPr="000D18CC">
              <w:rPr>
                <w:rFonts w:ascii="Times New Roman" w:hAnsi="Times New Roman" w:cs="Times New Roman"/>
                <w:sz w:val="20"/>
                <w:szCs w:val="20"/>
                <w:lang w:val="ru-RU"/>
              </w:rPr>
              <w:t>пособы обеспечения исполнения обязательств по договору потребительского кредита (займа)</w:t>
            </w:r>
            <w:r w:rsidRPr="000D18CC">
              <w:rPr>
                <w:rFonts w:ascii="Times New Roman" w:hAnsi="Times New Roman" w:cs="Times New Roman"/>
                <w:sz w:val="20"/>
                <w:szCs w:val="20"/>
                <w:lang w:val="ru-RU"/>
              </w:rPr>
              <w:t>.</w:t>
            </w:r>
          </w:p>
        </w:tc>
        <w:tc>
          <w:tcPr>
            <w:tcW w:w="7938" w:type="dxa"/>
          </w:tcPr>
          <w:p w14:paraId="01C966B1" w14:textId="67B890D0" w:rsidR="005973CB" w:rsidRPr="000D18CC" w:rsidRDefault="005973CB" w:rsidP="005973CB">
            <w:pPr>
              <w:pStyle w:val="1"/>
              <w:ind w:left="0"/>
              <w:outlineLvl w:val="0"/>
              <w:rPr>
                <w:rFonts w:cs="Times New Roman"/>
                <w:b w:val="0"/>
                <w:bCs w:val="0"/>
                <w:sz w:val="20"/>
                <w:szCs w:val="20"/>
                <w:lang w:val="ru-RU"/>
              </w:rPr>
            </w:pPr>
            <w:r w:rsidRPr="000D18CC">
              <w:rPr>
                <w:rFonts w:cs="Times New Roman"/>
                <w:b w:val="0"/>
                <w:bCs w:val="0"/>
                <w:sz w:val="20"/>
                <w:szCs w:val="20"/>
                <w:lang w:val="ru-RU"/>
              </w:rPr>
              <w:t xml:space="preserve">Способ обеспечения </w:t>
            </w:r>
            <w:proofErr w:type="spellStart"/>
            <w:r w:rsidR="001257DB" w:rsidRPr="000D18CC">
              <w:rPr>
                <w:rFonts w:cs="Times New Roman"/>
                <w:b w:val="0"/>
                <w:bCs w:val="0"/>
                <w:sz w:val="20"/>
                <w:szCs w:val="20"/>
                <w:lang w:val="ru-RU"/>
              </w:rPr>
              <w:t>микрозайм</w:t>
            </w:r>
            <w:proofErr w:type="gramStart"/>
            <w:r w:rsidR="001257DB" w:rsidRPr="000D18CC">
              <w:rPr>
                <w:rFonts w:cs="Times New Roman"/>
                <w:b w:val="0"/>
                <w:bCs w:val="0"/>
                <w:sz w:val="20"/>
                <w:szCs w:val="20"/>
                <w:lang w:val="ru-RU"/>
              </w:rPr>
              <w:t>а</w:t>
            </w:r>
            <w:proofErr w:type="spellEnd"/>
            <w:r w:rsidR="00C70135" w:rsidRPr="000D18CC">
              <w:rPr>
                <w:rFonts w:cs="Times New Roman"/>
                <w:b w:val="0"/>
                <w:bCs w:val="0"/>
                <w:sz w:val="20"/>
                <w:szCs w:val="20"/>
                <w:lang w:val="ru-RU"/>
              </w:rPr>
              <w:t>-</w:t>
            </w:r>
            <w:proofErr w:type="gramEnd"/>
            <w:r w:rsidR="00C70135" w:rsidRPr="000D18CC">
              <w:rPr>
                <w:rFonts w:cs="Times New Roman"/>
                <w:b w:val="0"/>
                <w:bCs w:val="0"/>
                <w:sz w:val="20"/>
                <w:szCs w:val="20"/>
                <w:lang w:val="ru-RU"/>
              </w:rPr>
              <w:t xml:space="preserve"> </w:t>
            </w:r>
            <w:r w:rsidRPr="000D18CC">
              <w:rPr>
                <w:rFonts w:cs="Times New Roman"/>
                <w:b w:val="0"/>
                <w:bCs w:val="0"/>
                <w:sz w:val="20"/>
                <w:szCs w:val="20"/>
                <w:lang w:val="ru-RU"/>
              </w:rPr>
              <w:t xml:space="preserve"> залог автотранспорта.</w:t>
            </w:r>
          </w:p>
          <w:p w14:paraId="3269BD44" w14:textId="77777777" w:rsidR="008448EA" w:rsidRPr="000D18CC" w:rsidRDefault="008448EA" w:rsidP="008448EA">
            <w:pPr>
              <w:pStyle w:val="1"/>
              <w:spacing w:before="67"/>
              <w:outlineLvl w:val="0"/>
              <w:rPr>
                <w:rFonts w:cs="Times New Roman"/>
                <w:b w:val="0"/>
                <w:bCs w:val="0"/>
                <w:sz w:val="20"/>
                <w:szCs w:val="20"/>
                <w:lang w:val="ru-RU"/>
              </w:rPr>
            </w:pPr>
          </w:p>
        </w:tc>
      </w:tr>
      <w:tr w:rsidR="008448EA" w:rsidRPr="00B67271" w14:paraId="77EA3883" w14:textId="77777777" w:rsidTr="00E34E1B">
        <w:tc>
          <w:tcPr>
            <w:tcW w:w="562" w:type="dxa"/>
          </w:tcPr>
          <w:p w14:paraId="791D3379" w14:textId="55CF12AB" w:rsidR="008448EA" w:rsidRPr="000D18CC" w:rsidRDefault="005973CB" w:rsidP="008448EA">
            <w:pPr>
              <w:rPr>
                <w:rFonts w:ascii="Times New Roman" w:hAnsi="Times New Roman" w:cs="Times New Roman"/>
                <w:sz w:val="20"/>
                <w:szCs w:val="20"/>
                <w:lang w:val="ru-RU"/>
              </w:rPr>
            </w:pPr>
            <w:r w:rsidRPr="000D18CC">
              <w:rPr>
                <w:rFonts w:ascii="Times New Roman" w:hAnsi="Times New Roman" w:cs="Times New Roman"/>
                <w:sz w:val="20"/>
                <w:szCs w:val="20"/>
                <w:lang w:val="ru-RU"/>
              </w:rPr>
              <w:t>15</w:t>
            </w:r>
          </w:p>
        </w:tc>
        <w:tc>
          <w:tcPr>
            <w:tcW w:w="6521" w:type="dxa"/>
          </w:tcPr>
          <w:p w14:paraId="704CB05A" w14:textId="38D23CFC" w:rsidR="008448EA" w:rsidRPr="000D18CC" w:rsidRDefault="005973CB" w:rsidP="005973CB">
            <w:pPr>
              <w:rPr>
                <w:rFonts w:ascii="Times New Roman" w:hAnsi="Times New Roman" w:cs="Times New Roman"/>
                <w:sz w:val="20"/>
                <w:szCs w:val="20"/>
                <w:lang w:val="ru-RU"/>
              </w:rPr>
            </w:pPr>
            <w:r w:rsidRPr="000D18CC">
              <w:rPr>
                <w:rFonts w:ascii="Times New Roman" w:hAnsi="Times New Roman" w:cs="Times New Roman"/>
                <w:sz w:val="20"/>
                <w:szCs w:val="20"/>
                <w:lang w:val="ru-RU"/>
              </w:rPr>
              <w:t>О</w:t>
            </w:r>
            <w:r w:rsidR="008448EA" w:rsidRPr="000D18CC">
              <w:rPr>
                <w:rFonts w:ascii="Times New Roman" w:hAnsi="Times New Roman" w:cs="Times New Roman"/>
                <w:sz w:val="20"/>
                <w:szCs w:val="20"/>
                <w:lang w:val="ru-RU"/>
              </w:rPr>
              <w:t>тветственность заемщика за ненадлежащее исполнение договора потребительского кредита (займа),</w:t>
            </w:r>
            <w:r w:rsidR="00C02B90" w:rsidRPr="000D18CC">
              <w:rPr>
                <w:lang w:val="ru-RU"/>
              </w:rPr>
              <w:t xml:space="preserve"> </w:t>
            </w:r>
            <w:r w:rsidR="00C02B90" w:rsidRPr="000D18CC">
              <w:rPr>
                <w:rFonts w:ascii="Times New Roman" w:hAnsi="Times New Roman" w:cs="Times New Roman"/>
                <w:sz w:val="20"/>
                <w:szCs w:val="20"/>
                <w:lang w:val="ru-RU"/>
              </w:rPr>
              <w:t>займа,  заключенному  в целях, связанных с осуществлением предпринимательской деятельности</w:t>
            </w:r>
            <w:r w:rsidR="008448EA" w:rsidRPr="000D18CC">
              <w:rPr>
                <w:rFonts w:ascii="Times New Roman" w:hAnsi="Times New Roman" w:cs="Times New Roman"/>
                <w:sz w:val="20"/>
                <w:szCs w:val="20"/>
                <w:lang w:val="ru-RU"/>
              </w:rPr>
              <w:t xml:space="preserve"> размеры неустойки (штрафа, пени), порядок ее расчета, а также информация о том, в каких случаях данные санкции могут быть применены</w:t>
            </w:r>
            <w:r w:rsidRPr="000D18CC">
              <w:rPr>
                <w:rFonts w:ascii="Times New Roman" w:hAnsi="Times New Roman" w:cs="Times New Roman"/>
                <w:sz w:val="20"/>
                <w:szCs w:val="20"/>
                <w:lang w:val="ru-RU"/>
              </w:rPr>
              <w:t>.</w:t>
            </w:r>
          </w:p>
        </w:tc>
        <w:tc>
          <w:tcPr>
            <w:tcW w:w="7938" w:type="dxa"/>
          </w:tcPr>
          <w:p w14:paraId="4076AB5F" w14:textId="0BBDC6A4" w:rsidR="008448EA" w:rsidRPr="000D18CC" w:rsidRDefault="00A82B12" w:rsidP="005973CB">
            <w:pPr>
              <w:pStyle w:val="1"/>
              <w:ind w:left="0"/>
              <w:outlineLvl w:val="0"/>
              <w:rPr>
                <w:b w:val="0"/>
                <w:sz w:val="20"/>
                <w:szCs w:val="20"/>
                <w:lang w:val="ru-RU"/>
              </w:rPr>
            </w:pPr>
            <w:r w:rsidRPr="000D18CC">
              <w:rPr>
                <w:b w:val="0"/>
                <w:sz w:val="20"/>
                <w:szCs w:val="20"/>
                <w:lang w:val="ru-RU"/>
              </w:rPr>
              <w:t xml:space="preserve">Неустойка  (штраф, пени) за неисполнение или ненадлежащее исполнение заемщиком обязательств по возврату микро займа и (или) уплате процентов на сумму </w:t>
            </w:r>
            <w:proofErr w:type="spellStart"/>
            <w:r w:rsidRPr="000D18CC">
              <w:rPr>
                <w:b w:val="0"/>
                <w:sz w:val="20"/>
                <w:szCs w:val="20"/>
                <w:lang w:val="ru-RU"/>
              </w:rPr>
              <w:t>микрозайма</w:t>
            </w:r>
            <w:proofErr w:type="spellEnd"/>
            <w:r w:rsidRPr="000D18CC">
              <w:rPr>
                <w:b w:val="0"/>
                <w:sz w:val="20"/>
                <w:szCs w:val="20"/>
                <w:lang w:val="ru-RU"/>
              </w:rPr>
              <w:t xml:space="preserve"> составляет  20 процентов годовых от суммы просроченной задолженности по </w:t>
            </w:r>
            <w:r w:rsidR="00D93EAD" w:rsidRPr="000D18CC">
              <w:rPr>
                <w:b w:val="0"/>
                <w:sz w:val="20"/>
                <w:szCs w:val="20"/>
                <w:lang w:val="ru-RU"/>
              </w:rPr>
              <w:t>Д</w:t>
            </w:r>
            <w:r w:rsidRPr="000D18CC">
              <w:rPr>
                <w:b w:val="0"/>
                <w:sz w:val="20"/>
                <w:szCs w:val="20"/>
                <w:lang w:val="ru-RU"/>
              </w:rPr>
              <w:t xml:space="preserve">оговору займа. На сумму </w:t>
            </w:r>
            <w:proofErr w:type="spellStart"/>
            <w:r w:rsidR="00DA09E1" w:rsidRPr="000D18CC">
              <w:rPr>
                <w:b w:val="0"/>
                <w:sz w:val="20"/>
                <w:szCs w:val="20"/>
                <w:lang w:val="ru-RU"/>
              </w:rPr>
              <w:t>микрозайма</w:t>
            </w:r>
            <w:proofErr w:type="spellEnd"/>
            <w:r w:rsidR="00DA09E1" w:rsidRPr="000D18CC">
              <w:rPr>
                <w:b w:val="0"/>
                <w:sz w:val="20"/>
                <w:szCs w:val="20"/>
                <w:lang w:val="ru-RU"/>
              </w:rPr>
              <w:t xml:space="preserve"> </w:t>
            </w:r>
            <w:r w:rsidRPr="000D18CC">
              <w:rPr>
                <w:b w:val="0"/>
                <w:sz w:val="20"/>
                <w:szCs w:val="20"/>
                <w:lang w:val="ru-RU"/>
              </w:rPr>
              <w:t xml:space="preserve"> начисляются проценты за соответствующий период нарушения обязательств</w:t>
            </w:r>
          </w:p>
          <w:p w14:paraId="1776DC98" w14:textId="32CB526F" w:rsidR="004D5711" w:rsidRPr="000D18CC" w:rsidRDefault="004D5711" w:rsidP="00014CAB">
            <w:pPr>
              <w:jc w:val="both"/>
              <w:rPr>
                <w:rFonts w:ascii="Times New Roman" w:hAnsi="Times New Roman"/>
                <w:i/>
                <w:sz w:val="20"/>
                <w:szCs w:val="20"/>
                <w:lang w:val="ru-RU"/>
              </w:rPr>
            </w:pPr>
            <w:proofErr w:type="gramStart"/>
            <w:r w:rsidRPr="000D18CC">
              <w:rPr>
                <w:rFonts w:ascii="Times New Roman" w:hAnsi="Times New Roman"/>
                <w:i/>
                <w:sz w:val="20"/>
                <w:szCs w:val="20"/>
                <w:lang w:val="ru-RU"/>
              </w:rPr>
              <w:t xml:space="preserve">По договору </w:t>
            </w:r>
            <w:proofErr w:type="spellStart"/>
            <w:r w:rsidRPr="000D18CC">
              <w:rPr>
                <w:rFonts w:ascii="Times New Roman" w:hAnsi="Times New Roman"/>
                <w:i/>
                <w:sz w:val="20"/>
                <w:szCs w:val="20"/>
                <w:lang w:val="ru-RU"/>
              </w:rPr>
              <w:t>микрозайма</w:t>
            </w:r>
            <w:proofErr w:type="spellEnd"/>
            <w:r w:rsidRPr="000D18CC">
              <w:rPr>
                <w:rFonts w:ascii="Times New Roman" w:hAnsi="Times New Roman"/>
                <w:i/>
                <w:sz w:val="20"/>
                <w:szCs w:val="20"/>
                <w:lang w:val="ru-RU"/>
              </w:rPr>
              <w:t xml:space="preserve">), срок возврата по которому на момент его заключения не превышает одного года, не допускается начисление процентов, неустойки (штрафа, пени), иных мер ответственности, а также платежей за оказываемые услуги (выполняемые работы, реализуемые товары) Займодавцем  заемщику за отдельную плату по договору </w:t>
            </w:r>
            <w:proofErr w:type="spellStart"/>
            <w:r w:rsidRPr="000D18CC">
              <w:rPr>
                <w:rFonts w:ascii="Times New Roman" w:hAnsi="Times New Roman"/>
                <w:i/>
                <w:sz w:val="20"/>
                <w:szCs w:val="20"/>
                <w:lang w:val="ru-RU"/>
              </w:rPr>
              <w:t>микрозайма</w:t>
            </w:r>
            <w:proofErr w:type="spellEnd"/>
            <w:r w:rsidRPr="000D18CC">
              <w:rPr>
                <w:rFonts w:ascii="Times New Roman" w:hAnsi="Times New Roman"/>
                <w:i/>
                <w:sz w:val="20"/>
                <w:szCs w:val="20"/>
                <w:lang w:val="ru-RU"/>
              </w:rPr>
              <w:t xml:space="preserve">, после того, как сумма начисленных процентов, неустойки (штрафа, пени), иных мер ответственности по договору </w:t>
            </w:r>
            <w:proofErr w:type="spellStart"/>
            <w:r w:rsidRPr="000D18CC">
              <w:rPr>
                <w:rFonts w:ascii="Times New Roman" w:hAnsi="Times New Roman"/>
                <w:i/>
                <w:sz w:val="20"/>
                <w:szCs w:val="20"/>
                <w:lang w:val="ru-RU"/>
              </w:rPr>
              <w:t>микрозайма</w:t>
            </w:r>
            <w:proofErr w:type="spellEnd"/>
            <w:r w:rsidRPr="000D18CC">
              <w:rPr>
                <w:rFonts w:ascii="Times New Roman" w:hAnsi="Times New Roman"/>
                <w:i/>
                <w:sz w:val="20"/>
                <w:szCs w:val="20"/>
                <w:lang w:val="ru-RU"/>
              </w:rPr>
              <w:t>, а также</w:t>
            </w:r>
            <w:proofErr w:type="gramEnd"/>
            <w:r w:rsidRPr="000D18CC">
              <w:rPr>
                <w:rFonts w:ascii="Times New Roman" w:hAnsi="Times New Roman"/>
                <w:i/>
                <w:sz w:val="20"/>
                <w:szCs w:val="20"/>
                <w:lang w:val="ru-RU"/>
              </w:rPr>
              <w:t xml:space="preserve"> платежей за оказываемые услуги (выполняемые работы, реализуемые товары) Займодавцем заемщику за отдельную плату по договору </w:t>
            </w:r>
            <w:proofErr w:type="spellStart"/>
            <w:r w:rsidRPr="000D18CC">
              <w:rPr>
                <w:rFonts w:ascii="Times New Roman" w:hAnsi="Times New Roman"/>
                <w:i/>
                <w:sz w:val="20"/>
                <w:szCs w:val="20"/>
                <w:lang w:val="ru-RU"/>
              </w:rPr>
              <w:t>микрозайма</w:t>
            </w:r>
            <w:proofErr w:type="spellEnd"/>
            <w:r w:rsidRPr="000D18CC">
              <w:rPr>
                <w:rFonts w:ascii="Times New Roman" w:hAnsi="Times New Roman"/>
                <w:i/>
                <w:sz w:val="20"/>
                <w:szCs w:val="20"/>
                <w:lang w:val="ru-RU"/>
              </w:rPr>
              <w:t xml:space="preserve"> (далее - фиксируемая сумма платежей), достигнет 130 процентов от суммы </w:t>
            </w:r>
            <w:proofErr w:type="gramStart"/>
            <w:r w:rsidRPr="000D18CC">
              <w:rPr>
                <w:rFonts w:ascii="Times New Roman" w:hAnsi="Times New Roman"/>
                <w:i/>
                <w:sz w:val="20"/>
                <w:szCs w:val="20"/>
                <w:lang w:val="ru-RU"/>
              </w:rPr>
              <w:t>предоставленного</w:t>
            </w:r>
            <w:proofErr w:type="gramEnd"/>
            <w:r w:rsidRPr="000D18CC">
              <w:rPr>
                <w:rFonts w:ascii="Times New Roman" w:hAnsi="Times New Roman"/>
                <w:i/>
                <w:sz w:val="20"/>
                <w:szCs w:val="20"/>
                <w:lang w:val="ru-RU"/>
              </w:rPr>
              <w:t xml:space="preserve"> </w:t>
            </w:r>
            <w:proofErr w:type="spellStart"/>
            <w:r w:rsidRPr="000D18CC">
              <w:rPr>
                <w:rFonts w:ascii="Times New Roman" w:hAnsi="Times New Roman"/>
                <w:i/>
                <w:sz w:val="20"/>
                <w:szCs w:val="20"/>
                <w:lang w:val="ru-RU"/>
              </w:rPr>
              <w:t>микрозайма</w:t>
            </w:r>
            <w:proofErr w:type="spellEnd"/>
            <w:r w:rsidRPr="000D18CC">
              <w:rPr>
                <w:rFonts w:ascii="Times New Roman" w:hAnsi="Times New Roman"/>
                <w:i/>
                <w:sz w:val="20"/>
                <w:szCs w:val="20"/>
                <w:lang w:val="ru-RU"/>
              </w:rPr>
              <w:t>.</w:t>
            </w:r>
          </w:p>
          <w:p w14:paraId="7A515DB1" w14:textId="1D0FC2B5" w:rsidR="00014CAB" w:rsidRPr="000D18CC" w:rsidRDefault="00014CAB" w:rsidP="00014CAB">
            <w:pPr>
              <w:jc w:val="both"/>
              <w:rPr>
                <w:rFonts w:ascii="Times New Roman" w:hAnsi="Times New Roman"/>
                <w:i/>
                <w:sz w:val="20"/>
                <w:szCs w:val="20"/>
                <w:lang w:val="ru-RU"/>
              </w:rPr>
            </w:pPr>
            <w:r w:rsidRPr="000D18CC">
              <w:rPr>
                <w:rFonts w:ascii="Times New Roman" w:hAnsi="Times New Roman"/>
                <w:i/>
                <w:sz w:val="20"/>
                <w:szCs w:val="20"/>
                <w:lang w:val="ru-RU"/>
              </w:rPr>
              <w:t xml:space="preserve">  . </w:t>
            </w:r>
            <w:r w:rsidR="008A5CB5" w:rsidRPr="000D18CC">
              <w:rPr>
                <w:rFonts w:ascii="Times New Roman" w:hAnsi="Times New Roman"/>
                <w:i/>
                <w:lang w:val="ru-RU"/>
              </w:rPr>
              <w:t xml:space="preserve">После возникновения </w:t>
            </w:r>
            <w:proofErr w:type="gramStart"/>
            <w:r w:rsidR="008A5CB5" w:rsidRPr="000D18CC">
              <w:rPr>
                <w:rFonts w:ascii="Times New Roman" w:hAnsi="Times New Roman"/>
                <w:i/>
                <w:lang w:val="ru-RU"/>
              </w:rPr>
              <w:t>просрочки исполнения обязательства Заемщика лица</w:t>
            </w:r>
            <w:proofErr w:type="gramEnd"/>
            <w:r w:rsidR="008A5CB5" w:rsidRPr="000D18CC">
              <w:rPr>
                <w:rFonts w:ascii="Times New Roman" w:hAnsi="Times New Roman"/>
                <w:i/>
                <w:lang w:val="ru-RU"/>
              </w:rPr>
              <w:t xml:space="preserve"> по возврату суммы займа и (или) уплате причитающихся процентов Займодавец по договору потребительского займа, срок возврата потребительского займа по которому не превышает один год, вправе начислять Заемщику неустойку (штрафы, пени) и иные меры ответственности только на не погашенную </w:t>
            </w:r>
            <w:r w:rsidR="008A5CB5" w:rsidRPr="000D18CC">
              <w:rPr>
                <w:rFonts w:ascii="Times New Roman" w:hAnsi="Times New Roman"/>
                <w:i/>
                <w:lang w:val="ru-RU"/>
              </w:rPr>
              <w:lastRenderedPageBreak/>
              <w:t>заемщиком часть суммы основного долга</w:t>
            </w:r>
          </w:p>
          <w:p w14:paraId="1E844AEF" w14:textId="4C7E15F7" w:rsidR="00014CAB" w:rsidRPr="000D18CC" w:rsidRDefault="00014CAB" w:rsidP="00014CAB">
            <w:pPr>
              <w:pStyle w:val="ConsPlusNormal"/>
              <w:jc w:val="both"/>
              <w:rPr>
                <w:i/>
                <w:sz w:val="20"/>
                <w:szCs w:val="20"/>
              </w:rPr>
            </w:pPr>
            <w:r w:rsidRPr="000D18CC">
              <w:rPr>
                <w:rFonts w:eastAsia="Times New Roman"/>
                <w:i/>
                <w:sz w:val="20"/>
                <w:szCs w:val="20"/>
              </w:rPr>
              <w:t xml:space="preserve"> </w:t>
            </w:r>
          </w:p>
          <w:p w14:paraId="543B8193" w14:textId="77777777" w:rsidR="00014CAB" w:rsidRPr="000D18CC" w:rsidRDefault="00014CAB" w:rsidP="00014CAB">
            <w:pPr>
              <w:pStyle w:val="ConsPlusNormal"/>
              <w:jc w:val="both"/>
              <w:rPr>
                <w:i/>
                <w:sz w:val="20"/>
                <w:szCs w:val="20"/>
              </w:rPr>
            </w:pPr>
          </w:p>
          <w:p w14:paraId="49164F3A" w14:textId="437D0CDA" w:rsidR="00014CAB" w:rsidRPr="000D18CC" w:rsidRDefault="00014CAB" w:rsidP="00014CAB">
            <w:pPr>
              <w:pStyle w:val="1"/>
              <w:ind w:left="0"/>
              <w:outlineLvl w:val="0"/>
              <w:rPr>
                <w:b w:val="0"/>
                <w:bCs w:val="0"/>
                <w:sz w:val="20"/>
                <w:szCs w:val="20"/>
                <w:lang w:val="ru-RU"/>
              </w:rPr>
            </w:pPr>
          </w:p>
        </w:tc>
      </w:tr>
      <w:tr w:rsidR="008448EA" w:rsidRPr="000D18CC" w14:paraId="1AEE666C" w14:textId="77777777" w:rsidTr="00E34E1B">
        <w:tc>
          <w:tcPr>
            <w:tcW w:w="562" w:type="dxa"/>
          </w:tcPr>
          <w:p w14:paraId="3A217123" w14:textId="5D2C1D78" w:rsidR="008448EA" w:rsidRPr="000D18CC" w:rsidRDefault="005973CB" w:rsidP="008448EA">
            <w:pPr>
              <w:rPr>
                <w:rFonts w:ascii="Times New Roman" w:hAnsi="Times New Roman" w:cs="Times New Roman"/>
                <w:sz w:val="20"/>
                <w:szCs w:val="20"/>
                <w:lang w:val="ru-RU"/>
              </w:rPr>
            </w:pPr>
            <w:r w:rsidRPr="000D18CC">
              <w:rPr>
                <w:rFonts w:ascii="Times New Roman" w:hAnsi="Times New Roman" w:cs="Times New Roman"/>
                <w:sz w:val="20"/>
                <w:szCs w:val="20"/>
                <w:lang w:val="ru-RU"/>
              </w:rPr>
              <w:lastRenderedPageBreak/>
              <w:t>16</w:t>
            </w:r>
          </w:p>
        </w:tc>
        <w:tc>
          <w:tcPr>
            <w:tcW w:w="6521" w:type="dxa"/>
          </w:tcPr>
          <w:p w14:paraId="2FFE1047" w14:textId="11029811" w:rsidR="008448EA" w:rsidRPr="000D18CC" w:rsidRDefault="00315DA1" w:rsidP="00315DA1">
            <w:pPr>
              <w:rPr>
                <w:rFonts w:ascii="Times New Roman" w:hAnsi="Times New Roman" w:cs="Times New Roman"/>
                <w:bCs/>
                <w:sz w:val="20"/>
                <w:szCs w:val="20"/>
                <w:lang w:val="ru-RU"/>
              </w:rPr>
            </w:pPr>
            <w:r w:rsidRPr="000D18CC">
              <w:rPr>
                <w:rFonts w:ascii="Times New Roman" w:hAnsi="Times New Roman" w:cs="Times New Roman"/>
                <w:bCs/>
                <w:sz w:val="20"/>
                <w:szCs w:val="20"/>
                <w:lang w:val="ru-RU"/>
              </w:rPr>
              <w:t xml:space="preserve">Информация об иных договорах, которые заемщик обязан заключить, и (или) иных услугах (работах, товарах), которые он обязан приобрести в связи с договором потребительского кредита (займа), </w:t>
            </w:r>
            <w:r w:rsidR="00013D3B" w:rsidRPr="000D18CC">
              <w:rPr>
                <w:rFonts w:ascii="Times New Roman" w:hAnsi="Times New Roman" w:cs="Times New Roman"/>
                <w:bCs/>
                <w:sz w:val="20"/>
                <w:szCs w:val="20"/>
                <w:lang w:val="ru-RU"/>
              </w:rPr>
              <w:t xml:space="preserve">займа,  заключенному  в целях, связанных с осуществлением предпринимательской </w:t>
            </w:r>
            <w:proofErr w:type="gramStart"/>
            <w:r w:rsidR="00013D3B" w:rsidRPr="000D18CC">
              <w:rPr>
                <w:rFonts w:ascii="Times New Roman" w:hAnsi="Times New Roman" w:cs="Times New Roman"/>
                <w:bCs/>
                <w:sz w:val="20"/>
                <w:szCs w:val="20"/>
                <w:lang w:val="ru-RU"/>
              </w:rPr>
              <w:t>деятельности</w:t>
            </w:r>
            <w:proofErr w:type="gramEnd"/>
            <w:r w:rsidR="00013D3B" w:rsidRPr="000D18CC">
              <w:rPr>
                <w:rFonts w:ascii="Times New Roman" w:hAnsi="Times New Roman" w:cs="Times New Roman"/>
                <w:bCs/>
                <w:sz w:val="20"/>
                <w:szCs w:val="20"/>
                <w:lang w:val="ru-RU"/>
              </w:rPr>
              <w:t xml:space="preserve"> </w:t>
            </w:r>
            <w:r w:rsidRPr="000D18CC">
              <w:rPr>
                <w:rFonts w:ascii="Times New Roman" w:hAnsi="Times New Roman" w:cs="Times New Roman"/>
                <w:bCs/>
                <w:sz w:val="20"/>
                <w:szCs w:val="20"/>
                <w:lang w:val="ru-RU"/>
              </w:rPr>
              <w:t>а также информация о возможности заемщика согласиться с заключением таких договоров и (или) приобретением таких услуг (работ, товаров) либо отказаться от них;</w:t>
            </w:r>
          </w:p>
        </w:tc>
        <w:tc>
          <w:tcPr>
            <w:tcW w:w="7938" w:type="dxa"/>
          </w:tcPr>
          <w:p w14:paraId="40C32EFD" w14:textId="7E9970F8" w:rsidR="008448EA" w:rsidRPr="000D18CC" w:rsidRDefault="005973CB" w:rsidP="005973CB">
            <w:pPr>
              <w:pStyle w:val="1"/>
              <w:ind w:left="0"/>
              <w:outlineLvl w:val="0"/>
              <w:rPr>
                <w:rFonts w:cs="Times New Roman"/>
                <w:b w:val="0"/>
                <w:bCs w:val="0"/>
                <w:sz w:val="20"/>
                <w:szCs w:val="20"/>
                <w:lang w:val="ru-RU"/>
              </w:rPr>
            </w:pPr>
            <w:r w:rsidRPr="000D18CC">
              <w:rPr>
                <w:rFonts w:cs="Times New Roman"/>
                <w:b w:val="0"/>
                <w:bCs w:val="0"/>
                <w:sz w:val="20"/>
                <w:szCs w:val="20"/>
                <w:lang w:val="ru-RU"/>
              </w:rPr>
              <w:t>Не применимо.</w:t>
            </w:r>
          </w:p>
        </w:tc>
      </w:tr>
      <w:tr w:rsidR="008448EA" w:rsidRPr="000D18CC" w14:paraId="39C6E33D" w14:textId="77777777" w:rsidTr="00E34E1B">
        <w:tc>
          <w:tcPr>
            <w:tcW w:w="562" w:type="dxa"/>
          </w:tcPr>
          <w:p w14:paraId="4E6CBA01" w14:textId="01910F58" w:rsidR="008448EA" w:rsidRPr="000D18CC" w:rsidRDefault="005973CB" w:rsidP="008448EA">
            <w:pPr>
              <w:rPr>
                <w:rFonts w:ascii="Times New Roman" w:hAnsi="Times New Roman" w:cs="Times New Roman"/>
                <w:sz w:val="20"/>
                <w:szCs w:val="20"/>
                <w:lang w:val="ru-RU"/>
              </w:rPr>
            </w:pPr>
            <w:r w:rsidRPr="000D18CC">
              <w:rPr>
                <w:rFonts w:ascii="Times New Roman" w:hAnsi="Times New Roman" w:cs="Times New Roman"/>
                <w:sz w:val="20"/>
                <w:szCs w:val="20"/>
                <w:lang w:val="ru-RU"/>
              </w:rPr>
              <w:t>17</w:t>
            </w:r>
          </w:p>
        </w:tc>
        <w:tc>
          <w:tcPr>
            <w:tcW w:w="6521" w:type="dxa"/>
          </w:tcPr>
          <w:p w14:paraId="3C289ABF" w14:textId="66F017A1" w:rsidR="008448EA" w:rsidRPr="000D18CC" w:rsidRDefault="005973CB" w:rsidP="005973CB">
            <w:pPr>
              <w:rPr>
                <w:rFonts w:ascii="Times New Roman" w:hAnsi="Times New Roman" w:cs="Times New Roman"/>
                <w:sz w:val="20"/>
                <w:szCs w:val="20"/>
                <w:lang w:val="ru-RU"/>
              </w:rPr>
            </w:pPr>
            <w:proofErr w:type="gramStart"/>
            <w:r w:rsidRPr="000D18CC">
              <w:rPr>
                <w:rFonts w:ascii="Times New Roman" w:hAnsi="Times New Roman" w:cs="Times New Roman"/>
                <w:sz w:val="20"/>
                <w:szCs w:val="20"/>
                <w:lang w:val="ru-RU"/>
              </w:rPr>
              <w:t>И</w:t>
            </w:r>
            <w:r w:rsidR="008448EA" w:rsidRPr="000D18CC">
              <w:rPr>
                <w:rFonts w:ascii="Times New Roman" w:hAnsi="Times New Roman" w:cs="Times New Roman"/>
                <w:sz w:val="20"/>
                <w:szCs w:val="20"/>
                <w:lang w:val="ru-RU"/>
              </w:rPr>
              <w:t>нформация о возможном увеличении суммы расходов заемщика по сравнению с ожидаемой суммой расходов в рублях, в том числе при применении переменной процентной ставки, а также информация о том, что изменение курса иностранной валюты в прошлом не свидетельствует об изменении ее курса в будущем, и информация о повышенных рисках заемщика, получающего доходы в валюте, отличной от валюты кредита (займа)</w:t>
            </w:r>
            <w:r w:rsidRPr="000D18CC">
              <w:rPr>
                <w:rFonts w:ascii="Times New Roman" w:hAnsi="Times New Roman" w:cs="Times New Roman"/>
                <w:sz w:val="20"/>
                <w:szCs w:val="20"/>
                <w:lang w:val="ru-RU"/>
              </w:rPr>
              <w:t>.</w:t>
            </w:r>
            <w:proofErr w:type="gramEnd"/>
          </w:p>
        </w:tc>
        <w:tc>
          <w:tcPr>
            <w:tcW w:w="7938" w:type="dxa"/>
          </w:tcPr>
          <w:p w14:paraId="7CC557D1" w14:textId="0F93D7E0" w:rsidR="008448EA" w:rsidRPr="000D18CC" w:rsidRDefault="005973CB" w:rsidP="005973CB">
            <w:pPr>
              <w:pStyle w:val="1"/>
              <w:ind w:left="0"/>
              <w:outlineLvl w:val="0"/>
              <w:rPr>
                <w:b w:val="0"/>
                <w:bCs w:val="0"/>
                <w:sz w:val="20"/>
                <w:szCs w:val="20"/>
                <w:lang w:val="ru-RU"/>
              </w:rPr>
            </w:pPr>
            <w:r w:rsidRPr="000D18CC">
              <w:rPr>
                <w:rFonts w:cs="Times New Roman"/>
                <w:b w:val="0"/>
                <w:bCs w:val="0"/>
                <w:sz w:val="20"/>
                <w:szCs w:val="20"/>
                <w:lang w:val="ru-RU"/>
              </w:rPr>
              <w:t>Не применимо.</w:t>
            </w:r>
          </w:p>
        </w:tc>
      </w:tr>
      <w:tr w:rsidR="008448EA" w:rsidRPr="000D18CC" w14:paraId="0A14814C" w14:textId="77777777" w:rsidTr="00E34E1B">
        <w:tc>
          <w:tcPr>
            <w:tcW w:w="562" w:type="dxa"/>
          </w:tcPr>
          <w:p w14:paraId="7A329783" w14:textId="0D5EA68E" w:rsidR="008448EA" w:rsidRPr="000D18CC" w:rsidRDefault="005973CB" w:rsidP="008448EA">
            <w:pPr>
              <w:rPr>
                <w:rFonts w:ascii="Times New Roman" w:hAnsi="Times New Roman" w:cs="Times New Roman"/>
                <w:sz w:val="20"/>
                <w:szCs w:val="20"/>
                <w:lang w:val="ru-RU"/>
              </w:rPr>
            </w:pPr>
            <w:r w:rsidRPr="000D18CC">
              <w:rPr>
                <w:rFonts w:ascii="Times New Roman" w:hAnsi="Times New Roman" w:cs="Times New Roman"/>
                <w:sz w:val="20"/>
                <w:szCs w:val="20"/>
                <w:lang w:val="ru-RU"/>
              </w:rPr>
              <w:t>18</w:t>
            </w:r>
          </w:p>
        </w:tc>
        <w:tc>
          <w:tcPr>
            <w:tcW w:w="6521" w:type="dxa"/>
          </w:tcPr>
          <w:p w14:paraId="01EB838A" w14:textId="5E684A9D" w:rsidR="008448EA" w:rsidRPr="000D18CC" w:rsidRDefault="00AE3B97" w:rsidP="00AE3B97">
            <w:pPr>
              <w:rPr>
                <w:rFonts w:ascii="Times New Roman" w:hAnsi="Times New Roman" w:cs="Times New Roman"/>
                <w:sz w:val="20"/>
                <w:szCs w:val="20"/>
                <w:lang w:val="ru-RU"/>
              </w:rPr>
            </w:pPr>
            <w:r w:rsidRPr="000D18CC">
              <w:rPr>
                <w:rFonts w:ascii="Times New Roman" w:hAnsi="Times New Roman" w:cs="Times New Roman"/>
                <w:sz w:val="20"/>
                <w:szCs w:val="20"/>
                <w:lang w:val="ru-RU"/>
              </w:rPr>
              <w:t>И</w:t>
            </w:r>
            <w:r w:rsidR="008448EA" w:rsidRPr="000D18CC">
              <w:rPr>
                <w:rFonts w:ascii="Times New Roman" w:hAnsi="Times New Roman" w:cs="Times New Roman"/>
                <w:sz w:val="20"/>
                <w:szCs w:val="20"/>
                <w:lang w:val="ru-RU"/>
              </w:rPr>
              <w:t>нформация об определении курса иностранной валюты в случае, если валюта, в которой осуществляется перевод денежных сре</w:t>
            </w:r>
            <w:proofErr w:type="gramStart"/>
            <w:r w:rsidR="008448EA" w:rsidRPr="000D18CC">
              <w:rPr>
                <w:rFonts w:ascii="Times New Roman" w:hAnsi="Times New Roman" w:cs="Times New Roman"/>
                <w:sz w:val="20"/>
                <w:szCs w:val="20"/>
                <w:lang w:val="ru-RU"/>
              </w:rPr>
              <w:t>дств кр</w:t>
            </w:r>
            <w:proofErr w:type="gramEnd"/>
            <w:r w:rsidR="008448EA" w:rsidRPr="000D18CC">
              <w:rPr>
                <w:rFonts w:ascii="Times New Roman" w:hAnsi="Times New Roman" w:cs="Times New Roman"/>
                <w:sz w:val="20"/>
                <w:szCs w:val="20"/>
                <w:lang w:val="ru-RU"/>
              </w:rPr>
              <w:t>едитором третьему лицу, указанному заемщиком при предоставлении потребительского кредита (займа), может отличаться от валюты потребительского кредита (займа)</w:t>
            </w:r>
            <w:r w:rsidRPr="000D18CC">
              <w:rPr>
                <w:rFonts w:ascii="Times New Roman" w:hAnsi="Times New Roman" w:cs="Times New Roman"/>
                <w:sz w:val="20"/>
                <w:szCs w:val="20"/>
                <w:lang w:val="ru-RU"/>
              </w:rPr>
              <w:t>.</w:t>
            </w:r>
          </w:p>
        </w:tc>
        <w:tc>
          <w:tcPr>
            <w:tcW w:w="7938" w:type="dxa"/>
          </w:tcPr>
          <w:p w14:paraId="4321FDDB" w14:textId="0F8FEB44" w:rsidR="008448EA" w:rsidRPr="000D18CC" w:rsidRDefault="00AE3B97" w:rsidP="00AE3B97">
            <w:pPr>
              <w:pStyle w:val="1"/>
              <w:ind w:left="0"/>
              <w:outlineLvl w:val="0"/>
              <w:rPr>
                <w:rFonts w:cs="Times New Roman"/>
                <w:b w:val="0"/>
                <w:bCs w:val="0"/>
                <w:sz w:val="20"/>
                <w:szCs w:val="20"/>
                <w:lang w:val="ru-RU"/>
              </w:rPr>
            </w:pPr>
            <w:r w:rsidRPr="000D18CC">
              <w:rPr>
                <w:rFonts w:cs="Times New Roman"/>
                <w:b w:val="0"/>
                <w:bCs w:val="0"/>
                <w:sz w:val="20"/>
                <w:szCs w:val="20"/>
                <w:lang w:val="ru-RU"/>
              </w:rPr>
              <w:t>Не применимо.</w:t>
            </w:r>
          </w:p>
        </w:tc>
      </w:tr>
      <w:tr w:rsidR="008448EA" w:rsidRPr="00B67271" w14:paraId="3D2FAFCC" w14:textId="77777777" w:rsidTr="00E34E1B">
        <w:tc>
          <w:tcPr>
            <w:tcW w:w="562" w:type="dxa"/>
          </w:tcPr>
          <w:p w14:paraId="689819BD" w14:textId="4E7F2030" w:rsidR="008448EA" w:rsidRPr="000D18CC" w:rsidRDefault="009627E1" w:rsidP="008448EA">
            <w:pPr>
              <w:rPr>
                <w:rFonts w:ascii="Times New Roman" w:hAnsi="Times New Roman" w:cs="Times New Roman"/>
                <w:sz w:val="20"/>
                <w:szCs w:val="20"/>
                <w:lang w:val="ru-RU"/>
              </w:rPr>
            </w:pPr>
            <w:r w:rsidRPr="000D18CC">
              <w:rPr>
                <w:rFonts w:ascii="Times New Roman" w:hAnsi="Times New Roman" w:cs="Times New Roman"/>
                <w:sz w:val="20"/>
                <w:szCs w:val="20"/>
                <w:lang w:val="ru-RU"/>
              </w:rPr>
              <w:t>19</w:t>
            </w:r>
          </w:p>
        </w:tc>
        <w:tc>
          <w:tcPr>
            <w:tcW w:w="6521" w:type="dxa"/>
          </w:tcPr>
          <w:p w14:paraId="2E20616C" w14:textId="31A2FF63" w:rsidR="008448EA" w:rsidRPr="000D18CC" w:rsidRDefault="009627E1" w:rsidP="009627E1">
            <w:pPr>
              <w:rPr>
                <w:rFonts w:ascii="Times New Roman" w:hAnsi="Times New Roman" w:cs="Times New Roman"/>
                <w:sz w:val="20"/>
                <w:szCs w:val="20"/>
                <w:lang w:val="ru-RU"/>
              </w:rPr>
            </w:pPr>
            <w:r w:rsidRPr="000D18CC">
              <w:rPr>
                <w:rFonts w:ascii="Times New Roman" w:hAnsi="Times New Roman" w:cs="Times New Roman"/>
                <w:sz w:val="20"/>
                <w:szCs w:val="20"/>
                <w:lang w:val="ru-RU"/>
              </w:rPr>
              <w:t>И</w:t>
            </w:r>
            <w:r w:rsidR="008448EA" w:rsidRPr="000D18CC">
              <w:rPr>
                <w:rFonts w:ascii="Times New Roman" w:hAnsi="Times New Roman" w:cs="Times New Roman"/>
                <w:sz w:val="20"/>
                <w:szCs w:val="20"/>
                <w:lang w:val="ru-RU"/>
              </w:rPr>
              <w:t>нформация о возможности запрета уступки кредитором третьим лицам прав (требований) по договору потребительского кредита (займа)</w:t>
            </w:r>
            <w:r w:rsidRPr="000D18CC">
              <w:rPr>
                <w:rFonts w:ascii="Times New Roman" w:hAnsi="Times New Roman" w:cs="Times New Roman"/>
                <w:sz w:val="20"/>
                <w:szCs w:val="20"/>
                <w:lang w:val="ru-RU"/>
              </w:rPr>
              <w:t>.</w:t>
            </w:r>
            <w:proofErr w:type="gramStart"/>
            <w:r w:rsidR="00A5299C" w:rsidRPr="000D18CC">
              <w:rPr>
                <w:lang w:val="ru-RU"/>
              </w:rPr>
              <w:t xml:space="preserve"> </w:t>
            </w:r>
            <w:r w:rsidR="00A5299C" w:rsidRPr="000D18CC">
              <w:rPr>
                <w:rFonts w:ascii="Times New Roman" w:hAnsi="Times New Roman" w:cs="Times New Roman"/>
                <w:sz w:val="20"/>
                <w:szCs w:val="20"/>
                <w:lang w:val="ru-RU"/>
              </w:rPr>
              <w:t>)</w:t>
            </w:r>
            <w:proofErr w:type="gramEnd"/>
            <w:r w:rsidR="00A5299C" w:rsidRPr="000D18CC">
              <w:rPr>
                <w:rFonts w:ascii="Times New Roman" w:hAnsi="Times New Roman" w:cs="Times New Roman"/>
                <w:sz w:val="20"/>
                <w:szCs w:val="20"/>
                <w:lang w:val="ru-RU"/>
              </w:rPr>
              <w:t>, займа,  заключенному  в целях, связанных с осуществлением предпринимательской деятельности</w:t>
            </w:r>
          </w:p>
        </w:tc>
        <w:tc>
          <w:tcPr>
            <w:tcW w:w="7938" w:type="dxa"/>
          </w:tcPr>
          <w:p w14:paraId="2B462615" w14:textId="7BE39912" w:rsidR="008448EA" w:rsidRPr="000D18CC" w:rsidRDefault="0074242C" w:rsidP="00AB458B">
            <w:pPr>
              <w:pStyle w:val="1"/>
              <w:ind w:left="0"/>
              <w:outlineLvl w:val="0"/>
              <w:rPr>
                <w:rFonts w:cs="Times New Roman"/>
                <w:b w:val="0"/>
                <w:bCs w:val="0"/>
                <w:sz w:val="20"/>
                <w:szCs w:val="20"/>
                <w:lang w:val="ru-RU"/>
              </w:rPr>
            </w:pPr>
            <w:r w:rsidRPr="000D18CC">
              <w:rPr>
                <w:b w:val="0"/>
                <w:sz w:val="20"/>
                <w:szCs w:val="20"/>
                <w:lang w:val="ru-RU"/>
              </w:rPr>
              <w:t>Заемщик может установить запрет уступки Займодавцем прав (требований) по Договору</w:t>
            </w:r>
            <w:r w:rsidR="00455DBC" w:rsidRPr="000D18CC">
              <w:rPr>
                <w:b w:val="0"/>
                <w:sz w:val="20"/>
                <w:szCs w:val="20"/>
                <w:lang w:val="ru-RU"/>
              </w:rPr>
              <w:t xml:space="preserve">  займа </w:t>
            </w:r>
            <w:r w:rsidRPr="000D18CC">
              <w:rPr>
                <w:b w:val="0"/>
                <w:sz w:val="20"/>
                <w:szCs w:val="20"/>
                <w:lang w:val="ru-RU"/>
              </w:rPr>
              <w:t xml:space="preserve"> третьим лицам путем проставления соответствующей отметки в Договоре</w:t>
            </w:r>
            <w:r w:rsidR="00455DBC" w:rsidRPr="000D18CC">
              <w:rPr>
                <w:b w:val="0"/>
                <w:sz w:val="20"/>
                <w:szCs w:val="20"/>
                <w:lang w:val="ru-RU"/>
              </w:rPr>
              <w:t xml:space="preserve">   займа</w:t>
            </w:r>
            <w:proofErr w:type="gramStart"/>
            <w:r w:rsidR="00455DBC" w:rsidRPr="000D18CC">
              <w:rPr>
                <w:b w:val="0"/>
                <w:sz w:val="20"/>
                <w:szCs w:val="20"/>
                <w:lang w:val="ru-RU"/>
              </w:rPr>
              <w:t xml:space="preserve"> </w:t>
            </w:r>
            <w:r w:rsidRPr="000D18CC">
              <w:rPr>
                <w:b w:val="0"/>
                <w:sz w:val="20"/>
                <w:szCs w:val="20"/>
                <w:lang w:val="ru-RU"/>
              </w:rPr>
              <w:t>.</w:t>
            </w:r>
            <w:proofErr w:type="gramEnd"/>
          </w:p>
        </w:tc>
      </w:tr>
      <w:tr w:rsidR="008448EA" w:rsidRPr="00B67271" w14:paraId="65B103CC" w14:textId="77777777" w:rsidTr="00E34E1B">
        <w:tc>
          <w:tcPr>
            <w:tcW w:w="562" w:type="dxa"/>
          </w:tcPr>
          <w:p w14:paraId="4CE42720" w14:textId="74A3B7D3" w:rsidR="008448EA" w:rsidRPr="000D18CC" w:rsidRDefault="009627E1" w:rsidP="008448EA">
            <w:pPr>
              <w:rPr>
                <w:rFonts w:ascii="Times New Roman" w:hAnsi="Times New Roman" w:cs="Times New Roman"/>
                <w:sz w:val="20"/>
                <w:szCs w:val="20"/>
                <w:lang w:val="ru-RU"/>
              </w:rPr>
            </w:pPr>
            <w:r w:rsidRPr="000D18CC">
              <w:rPr>
                <w:rFonts w:ascii="Times New Roman" w:hAnsi="Times New Roman" w:cs="Times New Roman"/>
                <w:sz w:val="20"/>
                <w:szCs w:val="20"/>
                <w:lang w:val="ru-RU"/>
              </w:rPr>
              <w:t>20</w:t>
            </w:r>
          </w:p>
        </w:tc>
        <w:tc>
          <w:tcPr>
            <w:tcW w:w="6521" w:type="dxa"/>
          </w:tcPr>
          <w:p w14:paraId="67BDE092" w14:textId="3411F607" w:rsidR="008448EA" w:rsidRPr="000D18CC" w:rsidRDefault="009627E1" w:rsidP="00A5299C">
            <w:pPr>
              <w:rPr>
                <w:rFonts w:ascii="Times New Roman" w:hAnsi="Times New Roman" w:cs="Times New Roman"/>
                <w:sz w:val="20"/>
                <w:szCs w:val="20"/>
                <w:lang w:val="ru-RU"/>
              </w:rPr>
            </w:pPr>
            <w:r w:rsidRPr="000D18CC">
              <w:rPr>
                <w:rFonts w:ascii="Times New Roman" w:hAnsi="Times New Roman" w:cs="Times New Roman"/>
                <w:sz w:val="20"/>
                <w:szCs w:val="20"/>
                <w:lang w:val="ru-RU"/>
              </w:rPr>
              <w:t>П</w:t>
            </w:r>
            <w:r w:rsidR="008448EA" w:rsidRPr="000D18CC">
              <w:rPr>
                <w:rFonts w:ascii="Times New Roman" w:hAnsi="Times New Roman" w:cs="Times New Roman"/>
                <w:sz w:val="20"/>
                <w:szCs w:val="20"/>
                <w:lang w:val="ru-RU"/>
              </w:rPr>
              <w:t>орядок предоставления заемщиком информации об использовании потребительского кредита (займа)</w:t>
            </w:r>
            <w:proofErr w:type="gramStart"/>
            <w:r w:rsidR="00A5299C" w:rsidRPr="000D18CC">
              <w:rPr>
                <w:lang w:val="ru-RU"/>
              </w:rPr>
              <w:t xml:space="preserve"> </w:t>
            </w:r>
            <w:r w:rsidR="00A5299C" w:rsidRPr="000D18CC">
              <w:rPr>
                <w:rFonts w:ascii="Times New Roman" w:hAnsi="Times New Roman" w:cs="Times New Roman"/>
                <w:sz w:val="20"/>
                <w:szCs w:val="20"/>
                <w:lang w:val="ru-RU"/>
              </w:rPr>
              <w:t>)</w:t>
            </w:r>
            <w:proofErr w:type="gramEnd"/>
            <w:r w:rsidR="00A5299C" w:rsidRPr="000D18CC">
              <w:rPr>
                <w:rFonts w:ascii="Times New Roman" w:hAnsi="Times New Roman" w:cs="Times New Roman"/>
                <w:sz w:val="20"/>
                <w:szCs w:val="20"/>
                <w:lang w:val="ru-RU"/>
              </w:rPr>
              <w:t>, займа,  заключенному  в целях, связанных с осуществлением предпринимательской деятельности</w:t>
            </w:r>
            <w:r w:rsidR="008448EA" w:rsidRPr="000D18CC">
              <w:rPr>
                <w:rFonts w:ascii="Times New Roman" w:hAnsi="Times New Roman" w:cs="Times New Roman"/>
                <w:sz w:val="20"/>
                <w:szCs w:val="20"/>
                <w:lang w:val="ru-RU"/>
              </w:rPr>
              <w:t xml:space="preserve"> (при включении в договор</w:t>
            </w:r>
            <w:r w:rsidR="00A5299C" w:rsidRPr="000D18CC">
              <w:rPr>
                <w:rFonts w:ascii="Times New Roman" w:hAnsi="Times New Roman" w:cs="Times New Roman"/>
                <w:sz w:val="20"/>
                <w:szCs w:val="20"/>
                <w:lang w:val="ru-RU"/>
              </w:rPr>
              <w:t xml:space="preserve"> </w:t>
            </w:r>
            <w:r w:rsidR="008448EA" w:rsidRPr="000D18CC">
              <w:rPr>
                <w:rFonts w:ascii="Times New Roman" w:hAnsi="Times New Roman" w:cs="Times New Roman"/>
                <w:sz w:val="20"/>
                <w:szCs w:val="20"/>
                <w:lang w:val="ru-RU"/>
              </w:rPr>
              <w:t>займа</w:t>
            </w:r>
            <w:r w:rsidR="00A5299C" w:rsidRPr="000D18CC">
              <w:rPr>
                <w:rFonts w:ascii="Times New Roman" w:hAnsi="Times New Roman" w:cs="Times New Roman"/>
                <w:sz w:val="20"/>
                <w:szCs w:val="20"/>
                <w:lang w:val="ru-RU"/>
              </w:rPr>
              <w:t xml:space="preserve"> </w:t>
            </w:r>
            <w:r w:rsidR="008448EA" w:rsidRPr="000D18CC">
              <w:rPr>
                <w:rFonts w:ascii="Times New Roman" w:hAnsi="Times New Roman" w:cs="Times New Roman"/>
                <w:sz w:val="20"/>
                <w:szCs w:val="20"/>
                <w:lang w:val="ru-RU"/>
              </w:rPr>
              <w:t xml:space="preserve"> условия об использовании заемщиком полученного потребительского кредита (займа) на определенные цели)</w:t>
            </w:r>
            <w:r w:rsidRPr="000D18CC">
              <w:rPr>
                <w:rFonts w:ascii="Times New Roman" w:hAnsi="Times New Roman" w:cs="Times New Roman"/>
                <w:sz w:val="20"/>
                <w:szCs w:val="20"/>
                <w:lang w:val="ru-RU"/>
              </w:rPr>
              <w:t>.</w:t>
            </w:r>
          </w:p>
        </w:tc>
        <w:tc>
          <w:tcPr>
            <w:tcW w:w="7938" w:type="dxa"/>
          </w:tcPr>
          <w:p w14:paraId="7A5D3B18" w14:textId="0F67FF9C" w:rsidR="008448EA" w:rsidRPr="000D18CC" w:rsidRDefault="00DE667D" w:rsidP="009627E1">
            <w:pPr>
              <w:pStyle w:val="1"/>
              <w:ind w:left="0"/>
              <w:outlineLvl w:val="0"/>
              <w:rPr>
                <w:b w:val="0"/>
                <w:bCs w:val="0"/>
                <w:sz w:val="20"/>
                <w:szCs w:val="20"/>
                <w:lang w:val="ru-RU"/>
              </w:rPr>
            </w:pPr>
            <w:r w:rsidRPr="000D18CC">
              <w:rPr>
                <w:lang w:val="ru-RU"/>
              </w:rPr>
              <w:t xml:space="preserve"> </w:t>
            </w:r>
            <w:proofErr w:type="gramStart"/>
            <w:r w:rsidRPr="000D18CC">
              <w:rPr>
                <w:rFonts w:cs="Times New Roman"/>
                <w:b w:val="0"/>
                <w:bCs w:val="0"/>
                <w:sz w:val="20"/>
                <w:szCs w:val="20"/>
                <w:lang w:val="ru-RU"/>
              </w:rPr>
              <w:t xml:space="preserve">При включении в договор </w:t>
            </w:r>
            <w:proofErr w:type="spellStart"/>
            <w:r w:rsidRPr="000D18CC">
              <w:rPr>
                <w:rFonts w:cs="Times New Roman"/>
                <w:b w:val="0"/>
                <w:bCs w:val="0"/>
                <w:sz w:val="20"/>
                <w:szCs w:val="20"/>
                <w:lang w:val="ru-RU"/>
              </w:rPr>
              <w:t>микрозайма</w:t>
            </w:r>
            <w:proofErr w:type="spellEnd"/>
            <w:r w:rsidRPr="000D18CC">
              <w:rPr>
                <w:rFonts w:cs="Times New Roman"/>
                <w:b w:val="0"/>
                <w:bCs w:val="0"/>
                <w:sz w:val="20"/>
                <w:szCs w:val="20"/>
                <w:lang w:val="ru-RU"/>
              </w:rPr>
              <w:t xml:space="preserve"> условия об использовании заемщиком полученного займа на определенные цели) Заемщик обязан   - в течение 5 (пяти) рабочих дней с даты заключения договора </w:t>
            </w:r>
            <w:proofErr w:type="spellStart"/>
            <w:r w:rsidRPr="000D18CC">
              <w:rPr>
                <w:rFonts w:cs="Times New Roman"/>
                <w:b w:val="0"/>
                <w:bCs w:val="0"/>
                <w:sz w:val="20"/>
                <w:szCs w:val="20"/>
                <w:lang w:val="ru-RU"/>
              </w:rPr>
              <w:t>микрозайма</w:t>
            </w:r>
            <w:proofErr w:type="spellEnd"/>
            <w:r w:rsidRPr="000D18CC">
              <w:rPr>
                <w:rFonts w:cs="Times New Roman"/>
                <w:b w:val="0"/>
                <w:bCs w:val="0"/>
                <w:sz w:val="20"/>
                <w:szCs w:val="20"/>
                <w:lang w:val="ru-RU"/>
              </w:rPr>
              <w:t xml:space="preserve">  предоставить в Займодавцу документы, подтверждающие целевое использование </w:t>
            </w:r>
            <w:proofErr w:type="spellStart"/>
            <w:r w:rsidRPr="000D18CC">
              <w:rPr>
                <w:rFonts w:cs="Times New Roman"/>
                <w:b w:val="0"/>
                <w:bCs w:val="0"/>
                <w:sz w:val="20"/>
                <w:szCs w:val="20"/>
                <w:lang w:val="ru-RU"/>
              </w:rPr>
              <w:t>микрозайма</w:t>
            </w:r>
            <w:proofErr w:type="spellEnd"/>
            <w:proofErr w:type="gramEnd"/>
          </w:p>
        </w:tc>
      </w:tr>
      <w:tr w:rsidR="008448EA" w:rsidRPr="00B67271" w14:paraId="4214591D" w14:textId="77777777" w:rsidTr="00E34E1B">
        <w:tc>
          <w:tcPr>
            <w:tcW w:w="562" w:type="dxa"/>
          </w:tcPr>
          <w:p w14:paraId="0BFA00A4" w14:textId="6F255C12" w:rsidR="008448EA" w:rsidRPr="000D18CC" w:rsidRDefault="009627E1" w:rsidP="008448EA">
            <w:pPr>
              <w:rPr>
                <w:rFonts w:ascii="Times New Roman" w:hAnsi="Times New Roman" w:cs="Times New Roman"/>
                <w:sz w:val="20"/>
                <w:szCs w:val="20"/>
                <w:lang w:val="ru-RU"/>
              </w:rPr>
            </w:pPr>
            <w:r w:rsidRPr="000D18CC">
              <w:rPr>
                <w:rFonts w:ascii="Times New Roman" w:hAnsi="Times New Roman" w:cs="Times New Roman"/>
                <w:sz w:val="20"/>
                <w:szCs w:val="20"/>
                <w:lang w:val="ru-RU"/>
              </w:rPr>
              <w:t>21</w:t>
            </w:r>
          </w:p>
        </w:tc>
        <w:tc>
          <w:tcPr>
            <w:tcW w:w="6521" w:type="dxa"/>
          </w:tcPr>
          <w:p w14:paraId="21331C6A" w14:textId="12D7E636" w:rsidR="008448EA" w:rsidRPr="000D18CC" w:rsidRDefault="009627E1" w:rsidP="009627E1">
            <w:pPr>
              <w:rPr>
                <w:rFonts w:ascii="Times New Roman" w:hAnsi="Times New Roman" w:cs="Times New Roman"/>
                <w:sz w:val="20"/>
                <w:szCs w:val="20"/>
                <w:lang w:val="ru-RU"/>
              </w:rPr>
            </w:pPr>
            <w:r w:rsidRPr="000D18CC">
              <w:rPr>
                <w:rFonts w:ascii="Times New Roman" w:hAnsi="Times New Roman" w:cs="Times New Roman"/>
                <w:sz w:val="20"/>
                <w:szCs w:val="20"/>
                <w:lang w:val="ru-RU"/>
              </w:rPr>
              <w:t>П</w:t>
            </w:r>
            <w:r w:rsidR="008448EA" w:rsidRPr="000D18CC">
              <w:rPr>
                <w:rFonts w:ascii="Times New Roman" w:hAnsi="Times New Roman" w:cs="Times New Roman"/>
                <w:sz w:val="20"/>
                <w:szCs w:val="20"/>
                <w:lang w:val="ru-RU"/>
              </w:rPr>
              <w:t>одсудность споров по искам кредитора к заемщику</w:t>
            </w:r>
            <w:r w:rsidRPr="000D18CC">
              <w:rPr>
                <w:rFonts w:ascii="Times New Roman" w:hAnsi="Times New Roman" w:cs="Times New Roman"/>
                <w:sz w:val="20"/>
                <w:szCs w:val="20"/>
                <w:lang w:val="ru-RU"/>
              </w:rPr>
              <w:t>.</w:t>
            </w:r>
          </w:p>
          <w:p w14:paraId="10F73EAA" w14:textId="77777777" w:rsidR="008448EA" w:rsidRPr="000D18CC" w:rsidRDefault="008448EA" w:rsidP="008448EA">
            <w:pPr>
              <w:pStyle w:val="TableParagraph"/>
              <w:spacing w:line="314" w:lineRule="exact"/>
              <w:ind w:left="99"/>
              <w:rPr>
                <w:rFonts w:ascii="Times New Roman" w:hAnsi="Times New Roman" w:cs="Times New Roman"/>
                <w:sz w:val="20"/>
                <w:szCs w:val="20"/>
                <w:lang w:val="ru-RU"/>
              </w:rPr>
            </w:pPr>
          </w:p>
        </w:tc>
        <w:tc>
          <w:tcPr>
            <w:tcW w:w="7938" w:type="dxa"/>
          </w:tcPr>
          <w:p w14:paraId="5A1678DD" w14:textId="5BE2FFE8" w:rsidR="00E7282A" w:rsidRPr="000D18CC" w:rsidRDefault="00E7282A" w:rsidP="00E7282A">
            <w:pPr>
              <w:jc w:val="both"/>
              <w:rPr>
                <w:rFonts w:ascii="Times New Roman" w:hAnsi="Times New Roman" w:cs="Times New Roman"/>
                <w:i/>
                <w:sz w:val="20"/>
                <w:szCs w:val="20"/>
                <w:lang w:val="ru-RU"/>
              </w:rPr>
            </w:pPr>
            <w:r w:rsidRPr="000D18CC">
              <w:rPr>
                <w:rFonts w:ascii="Times New Roman" w:hAnsi="Times New Roman" w:cs="Times New Roman"/>
                <w:i/>
                <w:sz w:val="20"/>
                <w:szCs w:val="20"/>
                <w:lang w:val="ru-RU"/>
              </w:rPr>
              <w:t>Споры по искам займодавца к заемщику рассматриваются в Ангарском городском суде Иркутской области.</w:t>
            </w:r>
          </w:p>
          <w:p w14:paraId="782BC43D" w14:textId="17757A69" w:rsidR="008448EA" w:rsidRPr="000D18CC" w:rsidRDefault="008448EA" w:rsidP="009627E1">
            <w:pPr>
              <w:pStyle w:val="1"/>
              <w:ind w:left="0"/>
              <w:outlineLvl w:val="0"/>
              <w:rPr>
                <w:b w:val="0"/>
                <w:bCs w:val="0"/>
                <w:sz w:val="20"/>
                <w:szCs w:val="20"/>
                <w:lang w:val="ru-RU"/>
              </w:rPr>
            </w:pPr>
          </w:p>
        </w:tc>
      </w:tr>
      <w:tr w:rsidR="008448EA" w:rsidRPr="00B67271" w14:paraId="30FE3B15" w14:textId="77777777" w:rsidTr="002D6021">
        <w:trPr>
          <w:trHeight w:val="1621"/>
        </w:trPr>
        <w:tc>
          <w:tcPr>
            <w:tcW w:w="562" w:type="dxa"/>
          </w:tcPr>
          <w:p w14:paraId="77874C3A" w14:textId="09DF25D1" w:rsidR="008448EA" w:rsidRPr="000D18CC" w:rsidRDefault="009627E1" w:rsidP="008448EA">
            <w:pPr>
              <w:rPr>
                <w:rFonts w:ascii="Times New Roman" w:hAnsi="Times New Roman" w:cs="Times New Roman"/>
                <w:sz w:val="20"/>
                <w:szCs w:val="20"/>
                <w:lang w:val="ru-RU"/>
              </w:rPr>
            </w:pPr>
            <w:r w:rsidRPr="000D18CC">
              <w:rPr>
                <w:rFonts w:ascii="Times New Roman" w:hAnsi="Times New Roman" w:cs="Times New Roman"/>
                <w:sz w:val="20"/>
                <w:szCs w:val="20"/>
                <w:lang w:val="ru-RU"/>
              </w:rPr>
              <w:t>22</w:t>
            </w:r>
          </w:p>
        </w:tc>
        <w:tc>
          <w:tcPr>
            <w:tcW w:w="6521" w:type="dxa"/>
          </w:tcPr>
          <w:p w14:paraId="1C844A47" w14:textId="6090EAE2" w:rsidR="008448EA" w:rsidRPr="000D18CC" w:rsidRDefault="009627E1" w:rsidP="000F4084">
            <w:pPr>
              <w:rPr>
                <w:rFonts w:ascii="Times New Roman" w:hAnsi="Times New Roman" w:cs="Times New Roman"/>
                <w:sz w:val="20"/>
                <w:szCs w:val="20"/>
                <w:lang w:val="ru-RU"/>
              </w:rPr>
            </w:pPr>
            <w:r w:rsidRPr="000D18CC">
              <w:rPr>
                <w:rFonts w:ascii="Times New Roman" w:hAnsi="Times New Roman" w:cs="Times New Roman"/>
                <w:sz w:val="20"/>
                <w:szCs w:val="20"/>
                <w:lang w:val="ru-RU"/>
              </w:rPr>
              <w:t>Ф</w:t>
            </w:r>
            <w:r w:rsidR="008448EA" w:rsidRPr="000D18CC">
              <w:rPr>
                <w:rFonts w:ascii="Times New Roman" w:hAnsi="Times New Roman" w:cs="Times New Roman"/>
                <w:sz w:val="20"/>
                <w:szCs w:val="20"/>
                <w:lang w:val="ru-RU"/>
              </w:rPr>
              <w:t>ормуляры или иные стандартные формы, в которых определены общие условия договора потребительского кредита (займа)</w:t>
            </w:r>
            <w:r w:rsidR="000F4084" w:rsidRPr="000D18CC">
              <w:rPr>
                <w:rFonts w:ascii="Times New Roman" w:hAnsi="Times New Roman" w:cs="Times New Roman"/>
                <w:sz w:val="20"/>
                <w:szCs w:val="20"/>
                <w:lang w:val="ru-RU"/>
              </w:rPr>
              <w:t>/, займа,  заключенного  в целях, связанных с осуществлением предпринимательской деятельности</w:t>
            </w:r>
          </w:p>
        </w:tc>
        <w:tc>
          <w:tcPr>
            <w:tcW w:w="7938" w:type="dxa"/>
          </w:tcPr>
          <w:p w14:paraId="1A224D5A" w14:textId="472104AF" w:rsidR="002D6021" w:rsidRPr="000D18CC" w:rsidRDefault="00BF5F8D" w:rsidP="00AB458B">
            <w:pPr>
              <w:pStyle w:val="1"/>
              <w:spacing w:before="67"/>
              <w:ind w:left="0"/>
              <w:outlineLvl w:val="0"/>
              <w:rPr>
                <w:b w:val="0"/>
                <w:bCs w:val="0"/>
                <w:sz w:val="20"/>
                <w:szCs w:val="20"/>
                <w:lang w:val="ru-RU"/>
              </w:rPr>
            </w:pPr>
            <w:r w:rsidRPr="000D18CC">
              <w:rPr>
                <w:b w:val="0"/>
                <w:sz w:val="20"/>
                <w:szCs w:val="20"/>
                <w:lang w:val="ru-RU"/>
              </w:rPr>
              <w:t xml:space="preserve">Общие условия </w:t>
            </w:r>
            <w:r w:rsidR="00AB458B" w:rsidRPr="000D18CC">
              <w:rPr>
                <w:b w:val="0"/>
                <w:sz w:val="20"/>
                <w:szCs w:val="20"/>
                <w:lang w:val="ru-RU"/>
              </w:rPr>
              <w:t>Д</w:t>
            </w:r>
            <w:r w:rsidRPr="000D18CC">
              <w:rPr>
                <w:b w:val="0"/>
                <w:sz w:val="20"/>
                <w:szCs w:val="20"/>
                <w:lang w:val="ru-RU"/>
              </w:rPr>
              <w:t xml:space="preserve">оговора </w:t>
            </w:r>
            <w:r w:rsidR="00E22C46" w:rsidRPr="000D18CC">
              <w:rPr>
                <w:b w:val="0"/>
                <w:sz w:val="20"/>
                <w:szCs w:val="20"/>
                <w:lang w:val="ru-RU"/>
              </w:rPr>
              <w:t xml:space="preserve"> </w:t>
            </w:r>
            <w:r w:rsidRPr="000D18CC">
              <w:rPr>
                <w:b w:val="0"/>
                <w:sz w:val="20"/>
                <w:szCs w:val="20"/>
                <w:lang w:val="ru-RU"/>
              </w:rPr>
              <w:t>займа ООО МКК</w:t>
            </w:r>
            <w:r w:rsidR="00D17659" w:rsidRPr="000D18CC">
              <w:rPr>
                <w:b w:val="0"/>
                <w:sz w:val="20"/>
                <w:szCs w:val="20"/>
                <w:lang w:val="ru-RU"/>
              </w:rPr>
              <w:t xml:space="preserve"> «</w:t>
            </w:r>
            <w:proofErr w:type="spellStart"/>
            <w:r w:rsidR="00D17659" w:rsidRPr="000D18CC">
              <w:rPr>
                <w:b w:val="0"/>
                <w:sz w:val="20"/>
                <w:szCs w:val="20"/>
                <w:lang w:val="ru-RU"/>
              </w:rPr>
              <w:t>ДжонГолд</w:t>
            </w:r>
            <w:proofErr w:type="spellEnd"/>
            <w:r w:rsidR="00D17659" w:rsidRPr="000D18CC">
              <w:rPr>
                <w:b w:val="0"/>
                <w:sz w:val="20"/>
                <w:szCs w:val="20"/>
                <w:lang w:val="ru-RU"/>
              </w:rPr>
              <w:t xml:space="preserve"> </w:t>
            </w:r>
            <w:r w:rsidRPr="000D18CC">
              <w:rPr>
                <w:b w:val="0"/>
                <w:sz w:val="20"/>
                <w:szCs w:val="20"/>
                <w:lang w:val="ru-RU"/>
              </w:rPr>
              <w:t xml:space="preserve">» размещены на официальном сайте в сети </w:t>
            </w:r>
            <w:r w:rsidR="00491434" w:rsidRPr="000D18CC">
              <w:rPr>
                <w:b w:val="0"/>
                <w:sz w:val="20"/>
                <w:szCs w:val="20"/>
                <w:lang w:val="ru-RU"/>
              </w:rPr>
              <w:t>И</w:t>
            </w:r>
            <w:r w:rsidRPr="000D18CC">
              <w:rPr>
                <w:b w:val="0"/>
                <w:sz w:val="20"/>
                <w:szCs w:val="20"/>
                <w:lang w:val="ru-RU"/>
              </w:rPr>
              <w:t xml:space="preserve">нтернет и </w:t>
            </w:r>
            <w:r w:rsidR="00491434" w:rsidRPr="000D18CC">
              <w:rPr>
                <w:b w:val="0"/>
                <w:sz w:val="20"/>
                <w:szCs w:val="20"/>
                <w:lang w:val="ru-RU"/>
              </w:rPr>
              <w:t>местах обслуживания клиентов</w:t>
            </w:r>
            <w:proofErr w:type="gramStart"/>
            <w:r w:rsidR="00491434" w:rsidRPr="000D18CC">
              <w:rPr>
                <w:b w:val="0"/>
                <w:sz w:val="20"/>
                <w:szCs w:val="20"/>
                <w:lang w:val="ru-RU"/>
              </w:rPr>
              <w:t>.</w:t>
            </w:r>
            <w:r w:rsidRPr="000D18CC">
              <w:rPr>
                <w:b w:val="0"/>
                <w:sz w:val="20"/>
                <w:szCs w:val="20"/>
                <w:lang w:val="ru-RU"/>
              </w:rPr>
              <w:t xml:space="preserve">. </w:t>
            </w:r>
            <w:proofErr w:type="gramEnd"/>
          </w:p>
        </w:tc>
      </w:tr>
      <w:tr w:rsidR="00E36F22" w:rsidRPr="00B67271" w14:paraId="509949CB" w14:textId="77777777" w:rsidTr="002D6021">
        <w:trPr>
          <w:trHeight w:val="1621"/>
        </w:trPr>
        <w:tc>
          <w:tcPr>
            <w:tcW w:w="562" w:type="dxa"/>
          </w:tcPr>
          <w:p w14:paraId="69D37857" w14:textId="23B0D800" w:rsidR="00E36F22" w:rsidRPr="000D18CC" w:rsidRDefault="00E36F22" w:rsidP="008448EA">
            <w:pPr>
              <w:rPr>
                <w:rFonts w:ascii="Times New Roman" w:hAnsi="Times New Roman" w:cs="Times New Roman"/>
                <w:sz w:val="20"/>
                <w:szCs w:val="20"/>
                <w:lang w:val="ru-RU"/>
              </w:rPr>
            </w:pPr>
            <w:r w:rsidRPr="000D18CC">
              <w:rPr>
                <w:rFonts w:ascii="Times New Roman" w:hAnsi="Times New Roman" w:cs="Times New Roman"/>
                <w:sz w:val="20"/>
                <w:szCs w:val="20"/>
                <w:lang w:val="ru-RU"/>
              </w:rPr>
              <w:lastRenderedPageBreak/>
              <w:t>23</w:t>
            </w:r>
          </w:p>
        </w:tc>
        <w:tc>
          <w:tcPr>
            <w:tcW w:w="6521" w:type="dxa"/>
          </w:tcPr>
          <w:p w14:paraId="70BC8E66" w14:textId="2E6C2309" w:rsidR="00E36F22" w:rsidRPr="000D18CC" w:rsidRDefault="00E36F22" w:rsidP="00E36F22">
            <w:pPr>
              <w:rPr>
                <w:rFonts w:ascii="Times New Roman" w:hAnsi="Times New Roman" w:cs="Times New Roman"/>
                <w:sz w:val="20"/>
                <w:szCs w:val="20"/>
                <w:lang w:val="ru-RU"/>
              </w:rPr>
            </w:pPr>
            <w:r w:rsidRPr="000D18CC">
              <w:rPr>
                <w:rFonts w:ascii="Times New Roman" w:hAnsi="Times New Roman" w:cs="Times New Roman"/>
                <w:sz w:val="20"/>
                <w:szCs w:val="20"/>
                <w:lang w:val="ru-RU"/>
              </w:rPr>
              <w:t>Информация о праве заемщика обратиться к кредитору с требованием об установлении льготного периода  в соответствии с   частью  1 статьи 6.1-2  Федерального закона №353-ФЗ, и об условиях, при наступлении которых у заемщика возникает соответствующее право</w:t>
            </w:r>
            <w:proofErr w:type="gramStart"/>
            <w:r w:rsidR="00026831" w:rsidRPr="000D18CC">
              <w:rPr>
                <w:lang w:val="ru-RU"/>
              </w:rPr>
              <w:t xml:space="preserve"> </w:t>
            </w:r>
            <w:r w:rsidR="00026831" w:rsidRPr="000D18CC">
              <w:rPr>
                <w:rFonts w:ascii="Times New Roman" w:hAnsi="Times New Roman" w:cs="Times New Roman"/>
                <w:sz w:val="20"/>
                <w:szCs w:val="20"/>
                <w:lang w:val="ru-RU"/>
              </w:rPr>
              <w:t>С</w:t>
            </w:r>
            <w:proofErr w:type="gramEnd"/>
            <w:r w:rsidR="00026831" w:rsidRPr="000D18CC">
              <w:rPr>
                <w:rFonts w:ascii="Times New Roman" w:hAnsi="Times New Roman" w:cs="Times New Roman"/>
                <w:sz w:val="20"/>
                <w:szCs w:val="20"/>
                <w:lang w:val="ru-RU"/>
              </w:rPr>
              <w:t>т. 6.1-2 распространяется на правоотношения, возникшие из договоров потребительского кредита (займа), заключенных с заемщиками до 01.01.2024 (ФЗ от 24.07.2023 N 348-ФЗ).</w:t>
            </w:r>
          </w:p>
        </w:tc>
        <w:tc>
          <w:tcPr>
            <w:tcW w:w="7938" w:type="dxa"/>
          </w:tcPr>
          <w:p w14:paraId="72711AA1" w14:textId="5C505233" w:rsidR="009015E1" w:rsidRPr="000D18CC" w:rsidRDefault="009015E1" w:rsidP="009015E1">
            <w:pPr>
              <w:pStyle w:val="1"/>
              <w:spacing w:before="67"/>
              <w:outlineLvl w:val="0"/>
              <w:rPr>
                <w:b w:val="0"/>
                <w:sz w:val="20"/>
                <w:szCs w:val="20"/>
                <w:lang w:val="ru-RU"/>
              </w:rPr>
            </w:pPr>
            <w:r w:rsidRPr="000D18CC">
              <w:rPr>
                <w:b w:val="0"/>
                <w:sz w:val="20"/>
                <w:szCs w:val="20"/>
                <w:lang w:val="ru-RU"/>
              </w:rPr>
              <w:t>Заемщик  в любой момент в течение времени действия</w:t>
            </w:r>
            <w:proofErr w:type="gramStart"/>
            <w:r w:rsidRPr="000D18CC">
              <w:rPr>
                <w:b w:val="0"/>
                <w:sz w:val="20"/>
                <w:szCs w:val="20"/>
                <w:lang w:val="ru-RU"/>
              </w:rPr>
              <w:t xml:space="preserve"> ,</w:t>
            </w:r>
            <w:proofErr w:type="gramEnd"/>
            <w:r w:rsidRPr="000D18CC">
              <w:rPr>
                <w:b w:val="0"/>
                <w:sz w:val="20"/>
                <w:szCs w:val="20"/>
                <w:lang w:val="ru-RU"/>
              </w:rPr>
              <w:t xml:space="preserve"> договора займа, за исключением случая, указанного в пункте 2 части 2 </w:t>
            </w:r>
            <w:r w:rsidR="00375642" w:rsidRPr="000D18CC">
              <w:rPr>
                <w:b w:val="0"/>
                <w:sz w:val="20"/>
                <w:szCs w:val="20"/>
                <w:lang w:val="ru-RU"/>
              </w:rPr>
              <w:t xml:space="preserve">статьи 6.1-2 Федерального закона №353-ФЗ </w:t>
            </w:r>
            <w:r w:rsidRPr="000D18CC">
              <w:rPr>
                <w:b w:val="0"/>
                <w:sz w:val="20"/>
                <w:szCs w:val="20"/>
                <w:lang w:val="ru-RU"/>
              </w:rPr>
              <w:t>, вправе обратиться к кредитору с требованием о предоставлении льготного периода</w:t>
            </w:r>
            <w:r w:rsidR="005B0E8D" w:rsidRPr="000D18CC">
              <w:rPr>
                <w:b w:val="0"/>
                <w:sz w:val="20"/>
                <w:szCs w:val="20"/>
                <w:lang w:val="ru-RU"/>
              </w:rPr>
              <w:t>)</w:t>
            </w:r>
            <w:r w:rsidRPr="000D18CC">
              <w:rPr>
                <w:b w:val="0"/>
                <w:sz w:val="20"/>
                <w:szCs w:val="20"/>
                <w:lang w:val="ru-RU"/>
              </w:rPr>
              <w:t>, предусматривающего приостановление исполнения заемщиком своих обязательств по такому договору</w:t>
            </w:r>
            <w:r w:rsidR="005B0E8D" w:rsidRPr="000D18CC">
              <w:rPr>
                <w:b w:val="0"/>
                <w:sz w:val="20"/>
                <w:szCs w:val="20"/>
                <w:lang w:val="ru-RU"/>
              </w:rPr>
              <w:t xml:space="preserve"> (далее-с требованием)</w:t>
            </w:r>
            <w:r w:rsidRPr="000D18CC">
              <w:rPr>
                <w:b w:val="0"/>
                <w:sz w:val="20"/>
                <w:szCs w:val="20"/>
                <w:lang w:val="ru-RU"/>
              </w:rPr>
              <w:t>, при одновременном соблюдении следующих условий:</w:t>
            </w:r>
          </w:p>
          <w:p w14:paraId="78178221" w14:textId="6859BA2F" w:rsidR="009015E1" w:rsidRPr="000D18CC" w:rsidRDefault="009015E1" w:rsidP="009015E1">
            <w:pPr>
              <w:pStyle w:val="1"/>
              <w:spacing w:before="67"/>
              <w:outlineLvl w:val="0"/>
              <w:rPr>
                <w:b w:val="0"/>
                <w:sz w:val="20"/>
                <w:szCs w:val="20"/>
                <w:lang w:val="ru-RU"/>
              </w:rPr>
            </w:pPr>
            <w:r w:rsidRPr="000D18CC">
              <w:rPr>
                <w:b w:val="0"/>
                <w:sz w:val="20"/>
                <w:szCs w:val="20"/>
                <w:lang w:val="ru-RU"/>
              </w:rPr>
              <w:t>1) размер займа,  не превышает максимальный размер займа, установленный Правительством Российской Федерации. Максимальный размер займа, по которому заемщик вправе обратиться с требованием  о предоставлении льготного периода, может быть установлен Правительством Российской Федерации с учетом региональных особенностей;</w:t>
            </w:r>
          </w:p>
          <w:p w14:paraId="3E67D75D" w14:textId="145D1984" w:rsidR="00F47A52" w:rsidRPr="000D18CC" w:rsidRDefault="00F47A52" w:rsidP="009015E1">
            <w:pPr>
              <w:pStyle w:val="1"/>
              <w:spacing w:before="67"/>
              <w:outlineLvl w:val="0"/>
              <w:rPr>
                <w:b w:val="0"/>
                <w:sz w:val="20"/>
                <w:szCs w:val="20"/>
                <w:lang w:val="ru-RU"/>
              </w:rPr>
            </w:pPr>
            <w:proofErr w:type="gramStart"/>
            <w:r w:rsidRPr="000D18CC">
              <w:rPr>
                <w:b w:val="0"/>
                <w:sz w:val="20"/>
                <w:szCs w:val="20"/>
                <w:lang w:val="ru-RU"/>
              </w:rPr>
              <w:t xml:space="preserve">2) условия такого договора ранее не изменялись по требованию заемщика (одного из заемщиков), указанному в статье  6.1-2 Федерального закона №353-ФЗ  или статье 6 Федерального закона от </w:t>
            </w:r>
            <w:smartTag w:uri="urn:schemas-microsoft-com:office:smarttags" w:element="date">
              <w:smartTagPr>
                <w:attr w:name="Year" w:val="2020"/>
                <w:attr w:name="Day" w:val="3"/>
                <w:attr w:name="Month" w:val="4"/>
                <w:attr w:name="ls" w:val="trans"/>
              </w:smartTagPr>
              <w:r w:rsidRPr="000D18CC">
                <w:rPr>
                  <w:b w:val="0"/>
                  <w:sz w:val="20"/>
                  <w:szCs w:val="20"/>
                  <w:lang w:val="ru-RU"/>
                </w:rPr>
                <w:t>3 апреля 2020 года</w:t>
              </w:r>
            </w:smartTag>
            <w:r w:rsidRPr="000D18CC">
              <w:rPr>
                <w:b w:val="0"/>
                <w:sz w:val="20"/>
                <w:szCs w:val="20"/>
                <w:lang w:val="ru-RU"/>
              </w:rPr>
              <w:t xml:space="preserve"> N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w:t>
            </w:r>
            <w:proofErr w:type="gramEnd"/>
            <w:r w:rsidRPr="000D18CC">
              <w:rPr>
                <w:b w:val="0"/>
                <w:sz w:val="20"/>
                <w:szCs w:val="20"/>
                <w:lang w:val="ru-RU"/>
              </w:rPr>
              <w:t xml:space="preserve"> займа", независимо от перехода прав (требований) по такому договору к другому кредитору. </w:t>
            </w:r>
            <w:proofErr w:type="gramStart"/>
            <w:r w:rsidRPr="000D18CC">
              <w:rPr>
                <w:b w:val="0"/>
                <w:sz w:val="20"/>
                <w:szCs w:val="20"/>
                <w:lang w:val="ru-RU"/>
              </w:rPr>
              <w:t>При этом ранее произведенное изменение условий  договора займа по требованию заемщика (одного из заемщиков), в связи с обстоятельствами, предусмотренными пунктом 1 части 2 статьи 6.1-2 Федерального закона №353-ФЗ  не является основанием для отказа в предоставлении льготного периода в случае обращения заемщика с требованием, в  связи с обстоятельствами, предусмотренными пунктом 2 части 2</w:t>
            </w:r>
            <w:r w:rsidRPr="000D18CC">
              <w:rPr>
                <w:lang w:val="ru-RU"/>
              </w:rPr>
              <w:t xml:space="preserve"> </w:t>
            </w:r>
            <w:r w:rsidRPr="000D18CC">
              <w:rPr>
                <w:b w:val="0"/>
                <w:sz w:val="20"/>
                <w:szCs w:val="20"/>
                <w:lang w:val="ru-RU"/>
              </w:rPr>
              <w:t>статьи 6.1-2 Федерального закона №353-ФЗ.. Ранее</w:t>
            </w:r>
            <w:proofErr w:type="gramEnd"/>
            <w:r w:rsidRPr="000D18CC">
              <w:rPr>
                <w:b w:val="0"/>
                <w:sz w:val="20"/>
                <w:szCs w:val="20"/>
                <w:lang w:val="ru-RU"/>
              </w:rPr>
              <w:t xml:space="preserve"> произведенное изменение условий  договора займа по требованию заемщика (одного из заемщиков)  в связи с обстоятельствами, предусмотренными пунктом 2 части 2 статьи 6.1-2 Федерального закона №353-ФЗ  не является основанием для отказа в предоставлении льготного периода в случае обращения заемщика с требованием  в связи с обстоятельствами, предусмотренными пунктом 1 части 2 статьи 6.1-2 Федерального закона №353-ФЗ</w:t>
            </w:r>
            <w:proofErr w:type="gramStart"/>
            <w:r w:rsidRPr="000D18CC">
              <w:rPr>
                <w:b w:val="0"/>
                <w:sz w:val="20"/>
                <w:szCs w:val="20"/>
                <w:lang w:val="ru-RU"/>
              </w:rPr>
              <w:t xml:space="preserve"> ;</w:t>
            </w:r>
            <w:proofErr w:type="gramEnd"/>
          </w:p>
          <w:p w14:paraId="3BEEBCD4" w14:textId="77777777" w:rsidR="009015E1" w:rsidRPr="000D18CC" w:rsidRDefault="009015E1" w:rsidP="009015E1">
            <w:pPr>
              <w:pStyle w:val="1"/>
              <w:spacing w:before="67"/>
              <w:outlineLvl w:val="0"/>
              <w:rPr>
                <w:b w:val="0"/>
                <w:sz w:val="20"/>
                <w:szCs w:val="20"/>
                <w:lang w:val="ru-RU"/>
              </w:rPr>
            </w:pPr>
            <w:r w:rsidRPr="000D18CC">
              <w:rPr>
                <w:b w:val="0"/>
                <w:sz w:val="20"/>
                <w:szCs w:val="20"/>
                <w:lang w:val="ru-RU"/>
              </w:rPr>
              <w:t>3) не действует льготный период, установленный в соответствии со статьей 1 Федерального закона от 7 октября 2022 года N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
          <w:p w14:paraId="50CED7E6" w14:textId="4EA85516" w:rsidR="009015E1" w:rsidRPr="000D18CC" w:rsidRDefault="009015E1" w:rsidP="009015E1">
            <w:pPr>
              <w:pStyle w:val="1"/>
              <w:spacing w:before="67"/>
              <w:outlineLvl w:val="0"/>
              <w:rPr>
                <w:b w:val="0"/>
                <w:sz w:val="20"/>
                <w:szCs w:val="20"/>
                <w:lang w:val="ru-RU"/>
              </w:rPr>
            </w:pPr>
            <w:r w:rsidRPr="000D18CC">
              <w:rPr>
                <w:b w:val="0"/>
                <w:sz w:val="20"/>
                <w:szCs w:val="20"/>
                <w:lang w:val="ru-RU"/>
              </w:rPr>
              <w:t>4) заемщик на день направления требования</w:t>
            </w:r>
            <w:r w:rsidR="00FE2D6A" w:rsidRPr="000D18CC">
              <w:rPr>
                <w:b w:val="0"/>
                <w:sz w:val="20"/>
                <w:szCs w:val="20"/>
                <w:lang w:val="ru-RU"/>
              </w:rPr>
              <w:t xml:space="preserve"> </w:t>
            </w:r>
            <w:r w:rsidRPr="000D18CC">
              <w:rPr>
                <w:b w:val="0"/>
                <w:sz w:val="20"/>
                <w:szCs w:val="20"/>
                <w:lang w:val="ru-RU"/>
              </w:rPr>
              <w:t xml:space="preserve"> находится в трудной жизненной ситуации;</w:t>
            </w:r>
          </w:p>
          <w:p w14:paraId="2A3D65F4" w14:textId="3C61A88C" w:rsidR="009015E1" w:rsidRPr="000D18CC" w:rsidRDefault="009015E1" w:rsidP="009015E1">
            <w:pPr>
              <w:pStyle w:val="1"/>
              <w:spacing w:before="67"/>
              <w:outlineLvl w:val="0"/>
              <w:rPr>
                <w:b w:val="0"/>
                <w:sz w:val="20"/>
                <w:szCs w:val="20"/>
                <w:lang w:val="ru-RU"/>
              </w:rPr>
            </w:pPr>
            <w:r w:rsidRPr="000D18CC">
              <w:rPr>
                <w:b w:val="0"/>
                <w:sz w:val="20"/>
                <w:szCs w:val="20"/>
                <w:lang w:val="ru-RU"/>
              </w:rPr>
              <w:t>5) на день получения кредитором требования</w:t>
            </w:r>
            <w:r w:rsidR="00FE2D6A" w:rsidRPr="000D18CC">
              <w:rPr>
                <w:b w:val="0"/>
                <w:sz w:val="20"/>
                <w:szCs w:val="20"/>
                <w:lang w:val="ru-RU"/>
              </w:rPr>
              <w:t xml:space="preserve"> </w:t>
            </w:r>
            <w:r w:rsidRPr="000D18CC">
              <w:rPr>
                <w:b w:val="0"/>
                <w:sz w:val="20"/>
                <w:szCs w:val="20"/>
                <w:lang w:val="ru-RU"/>
              </w:rPr>
              <w:t xml:space="preserve"> отсутствует вступившее в силу постановление (акт)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 в Едином федеральном реестре сведений о банкротстве отсутствуют сведения о признании заемщика банкротом, по соответствующему договору</w:t>
            </w:r>
            <w:r w:rsidR="00116632" w:rsidRPr="000D18CC">
              <w:rPr>
                <w:b w:val="0"/>
                <w:sz w:val="20"/>
                <w:szCs w:val="20"/>
                <w:lang w:val="ru-RU"/>
              </w:rPr>
              <w:t xml:space="preserve"> </w:t>
            </w:r>
            <w:r w:rsidRPr="000D18CC">
              <w:rPr>
                <w:b w:val="0"/>
                <w:sz w:val="20"/>
                <w:szCs w:val="20"/>
                <w:lang w:val="ru-RU"/>
              </w:rPr>
              <w:t>займа</w:t>
            </w:r>
            <w:r w:rsidR="00116632" w:rsidRPr="000D18CC">
              <w:rPr>
                <w:b w:val="0"/>
                <w:sz w:val="20"/>
                <w:szCs w:val="20"/>
                <w:lang w:val="ru-RU"/>
              </w:rPr>
              <w:t xml:space="preserve">, </w:t>
            </w:r>
            <w:r w:rsidRPr="000D18CC">
              <w:rPr>
                <w:b w:val="0"/>
                <w:sz w:val="20"/>
                <w:szCs w:val="20"/>
                <w:lang w:val="ru-RU"/>
              </w:rPr>
              <w:t xml:space="preserve"> отсутствует вступившее в силу постановление (акт) суда об утверждении мирового соглашения по предъявленному кредитором исковому требованию о взыскании задолженности заемщика (об </w:t>
            </w:r>
            <w:r w:rsidRPr="000D18CC">
              <w:rPr>
                <w:b w:val="0"/>
                <w:sz w:val="20"/>
                <w:szCs w:val="20"/>
                <w:lang w:val="ru-RU"/>
              </w:rPr>
              <w:lastRenderedPageBreak/>
              <w:t xml:space="preserve">обращении взыскания на предмет залога, обеспечивающий исполнение обязательств по такому договору, и (или) о расторжении договора </w:t>
            </w:r>
            <w:r w:rsidR="00116632" w:rsidRPr="000D18CC">
              <w:rPr>
                <w:b w:val="0"/>
                <w:sz w:val="20"/>
                <w:szCs w:val="20"/>
                <w:lang w:val="ru-RU"/>
              </w:rPr>
              <w:t xml:space="preserve"> </w:t>
            </w:r>
            <w:r w:rsidRPr="000D18CC">
              <w:rPr>
                <w:b w:val="0"/>
                <w:sz w:val="20"/>
                <w:szCs w:val="20"/>
                <w:lang w:val="ru-RU"/>
              </w:rPr>
              <w:t>займа</w:t>
            </w:r>
            <w:r w:rsidR="00116632" w:rsidRPr="000D18CC">
              <w:rPr>
                <w:b w:val="0"/>
                <w:sz w:val="20"/>
                <w:szCs w:val="20"/>
                <w:lang w:val="ru-RU"/>
              </w:rPr>
              <w:t xml:space="preserve"> </w:t>
            </w:r>
            <w:r w:rsidRPr="000D18CC">
              <w:rPr>
                <w:b w:val="0"/>
                <w:sz w:val="20"/>
                <w:szCs w:val="20"/>
                <w:lang w:val="ru-RU"/>
              </w:rPr>
              <w:t xml:space="preserve"> либо вступившее в силу постановление (акт) суда о взыскании задолженности заемщика (об обращении взыскания на предмет залога и (или) о расторжении договора </w:t>
            </w:r>
            <w:r w:rsidR="00116632" w:rsidRPr="000D18CC">
              <w:rPr>
                <w:b w:val="0"/>
                <w:sz w:val="20"/>
                <w:szCs w:val="20"/>
                <w:lang w:val="ru-RU"/>
              </w:rPr>
              <w:t xml:space="preserve"> </w:t>
            </w:r>
            <w:r w:rsidRPr="000D18CC">
              <w:rPr>
                <w:b w:val="0"/>
                <w:sz w:val="20"/>
                <w:szCs w:val="20"/>
                <w:lang w:val="ru-RU"/>
              </w:rPr>
              <w:t>за</w:t>
            </w:r>
            <w:r w:rsidR="00116632" w:rsidRPr="000D18CC">
              <w:rPr>
                <w:b w:val="0"/>
                <w:sz w:val="20"/>
                <w:szCs w:val="20"/>
                <w:lang w:val="ru-RU"/>
              </w:rPr>
              <w:t>йма</w:t>
            </w:r>
            <w:r w:rsidRPr="000D18CC">
              <w:rPr>
                <w:b w:val="0"/>
                <w:sz w:val="20"/>
                <w:szCs w:val="20"/>
                <w:lang w:val="ru-RU"/>
              </w:rPr>
              <w:t>;</w:t>
            </w:r>
          </w:p>
          <w:p w14:paraId="107CFB7D" w14:textId="21817104" w:rsidR="009015E1" w:rsidRPr="000D18CC" w:rsidRDefault="009015E1" w:rsidP="009015E1">
            <w:pPr>
              <w:pStyle w:val="1"/>
              <w:spacing w:before="67"/>
              <w:outlineLvl w:val="0"/>
              <w:rPr>
                <w:b w:val="0"/>
                <w:sz w:val="20"/>
                <w:szCs w:val="20"/>
                <w:lang w:val="ru-RU"/>
              </w:rPr>
            </w:pPr>
            <w:r w:rsidRPr="000D18CC">
              <w:rPr>
                <w:b w:val="0"/>
                <w:sz w:val="20"/>
                <w:szCs w:val="20"/>
                <w:lang w:val="ru-RU"/>
              </w:rPr>
              <w:t>6) на день получения кредитором требования, кредитором не предъявлены исполнительный документ, требование к поручителю заемщика, не обращено взыскание на предмет залога, обеспечивающий исполнение обязательств по такому договору.</w:t>
            </w:r>
          </w:p>
          <w:p w14:paraId="25C8A694" w14:textId="0F7F45E7" w:rsidR="009015E1" w:rsidRPr="000D18CC" w:rsidRDefault="008A714C" w:rsidP="009015E1">
            <w:pPr>
              <w:pStyle w:val="1"/>
              <w:spacing w:before="67"/>
              <w:outlineLvl w:val="0"/>
              <w:rPr>
                <w:b w:val="0"/>
                <w:sz w:val="20"/>
                <w:szCs w:val="20"/>
                <w:lang w:val="ru-RU"/>
              </w:rPr>
            </w:pPr>
            <w:r w:rsidRPr="000D18CC">
              <w:rPr>
                <w:b w:val="0"/>
                <w:sz w:val="20"/>
                <w:szCs w:val="20"/>
                <w:lang w:val="ru-RU"/>
              </w:rPr>
              <w:t>П</w:t>
            </w:r>
            <w:r w:rsidR="009015E1" w:rsidRPr="000D18CC">
              <w:rPr>
                <w:b w:val="0"/>
                <w:sz w:val="20"/>
                <w:szCs w:val="20"/>
                <w:lang w:val="ru-RU"/>
              </w:rPr>
              <w:t>од трудной жизненной ситуацией заемщика понимается одно из следующих обстоятельств:</w:t>
            </w:r>
          </w:p>
          <w:p w14:paraId="1DAB5023" w14:textId="2BE48EC4" w:rsidR="009015E1" w:rsidRPr="000D18CC" w:rsidRDefault="009015E1" w:rsidP="009015E1">
            <w:pPr>
              <w:pStyle w:val="1"/>
              <w:spacing w:before="67"/>
              <w:outlineLvl w:val="0"/>
              <w:rPr>
                <w:b w:val="0"/>
                <w:sz w:val="20"/>
                <w:szCs w:val="20"/>
                <w:lang w:val="ru-RU"/>
              </w:rPr>
            </w:pPr>
            <w:r w:rsidRPr="000D18CC">
              <w:rPr>
                <w:b w:val="0"/>
                <w:sz w:val="20"/>
                <w:szCs w:val="20"/>
                <w:lang w:val="ru-RU"/>
              </w:rPr>
              <w:t>1) снижение среднемесячного дохода заемщика (совокупного среднемесячного дохода всех заемщиков), рассчитанного за два месяца, предшествующие месяцу обращения заемщика с требованием,</w:t>
            </w:r>
            <w:r w:rsidR="006A67AE" w:rsidRPr="000D18CC">
              <w:rPr>
                <w:b w:val="0"/>
                <w:sz w:val="20"/>
                <w:szCs w:val="20"/>
                <w:lang w:val="ru-RU"/>
              </w:rPr>
              <w:t xml:space="preserve"> </w:t>
            </w:r>
            <w:r w:rsidRPr="000D18CC">
              <w:rPr>
                <w:b w:val="0"/>
                <w:sz w:val="20"/>
                <w:szCs w:val="20"/>
                <w:lang w:val="ru-RU"/>
              </w:rPr>
              <w:t xml:space="preserve"> более чем на 30 процентов по сравнению со среднемесячным доходом заемщика (совокупным среднемесячным доходом всех заемщиков), рассчитанным за двенадцать месяцев, предшествующих месяцу обращения заемщика с требованием</w:t>
            </w:r>
            <w:r w:rsidR="005C1833" w:rsidRPr="000D18CC">
              <w:rPr>
                <w:b w:val="0"/>
                <w:sz w:val="20"/>
                <w:szCs w:val="20"/>
                <w:lang w:val="ru-RU"/>
              </w:rPr>
              <w:t>.</w:t>
            </w:r>
            <w:r w:rsidRPr="000D18CC">
              <w:rPr>
                <w:b w:val="0"/>
                <w:sz w:val="20"/>
                <w:szCs w:val="20"/>
                <w:lang w:val="ru-RU"/>
              </w:rPr>
              <w:t>;</w:t>
            </w:r>
          </w:p>
          <w:p w14:paraId="502E166C" w14:textId="63F434F1" w:rsidR="009015E1" w:rsidRPr="000D18CC" w:rsidRDefault="009015E1" w:rsidP="009015E1">
            <w:pPr>
              <w:pStyle w:val="1"/>
              <w:spacing w:before="67"/>
              <w:outlineLvl w:val="0"/>
              <w:rPr>
                <w:b w:val="0"/>
                <w:sz w:val="20"/>
                <w:szCs w:val="20"/>
                <w:lang w:val="ru-RU"/>
              </w:rPr>
            </w:pPr>
            <w:r w:rsidRPr="000D18CC">
              <w:rPr>
                <w:b w:val="0"/>
                <w:sz w:val="20"/>
                <w:szCs w:val="20"/>
                <w:lang w:val="ru-RU"/>
              </w:rPr>
              <w:t>2) проживание заемщика в жилом помещении, находящемся в зоне чрезвычайной ситуации, нарушение условий его жизнедеятельности и утрата им имущества в результате чрезвычайной ситуации федерального, межрегионального, регионального, межмуниципального или муниципального характера. В этом случае заемщик вправе обратиться к кредитору с требованием, в течение шестидесяти дней со дня установления соответствующих фактов.</w:t>
            </w:r>
          </w:p>
          <w:p w14:paraId="131F008F" w14:textId="28DC8726" w:rsidR="009015E1" w:rsidRPr="000D18CC" w:rsidRDefault="009015E1" w:rsidP="009015E1">
            <w:pPr>
              <w:pStyle w:val="1"/>
              <w:spacing w:before="67"/>
              <w:outlineLvl w:val="0"/>
              <w:rPr>
                <w:b w:val="0"/>
                <w:sz w:val="20"/>
                <w:szCs w:val="20"/>
                <w:lang w:val="ru-RU"/>
              </w:rPr>
            </w:pPr>
            <w:r w:rsidRPr="000D18CC">
              <w:rPr>
                <w:b w:val="0"/>
                <w:sz w:val="20"/>
                <w:szCs w:val="20"/>
                <w:lang w:val="ru-RU"/>
              </w:rPr>
              <w:t>3. В случае, если исполнение обязательств заемщика по договору займ</w:t>
            </w:r>
            <w:r w:rsidR="00F5424A" w:rsidRPr="000D18CC">
              <w:rPr>
                <w:b w:val="0"/>
                <w:sz w:val="20"/>
                <w:szCs w:val="20"/>
                <w:lang w:val="ru-RU"/>
              </w:rPr>
              <w:t xml:space="preserve">а </w:t>
            </w:r>
            <w:r w:rsidRPr="000D18CC">
              <w:rPr>
                <w:b w:val="0"/>
                <w:sz w:val="20"/>
                <w:szCs w:val="20"/>
                <w:lang w:val="ru-RU"/>
              </w:rPr>
              <w:t xml:space="preserve"> обеспечено залогом и залогодателем является третье лицо, к требованию заемщика должно быть приложено согласие такого залогодателя.</w:t>
            </w:r>
          </w:p>
          <w:p w14:paraId="276520D4" w14:textId="6AB6A90C" w:rsidR="009015E1" w:rsidRPr="000D18CC" w:rsidRDefault="009015E1" w:rsidP="009015E1">
            <w:pPr>
              <w:pStyle w:val="1"/>
              <w:spacing w:before="67"/>
              <w:outlineLvl w:val="0"/>
              <w:rPr>
                <w:b w:val="0"/>
                <w:sz w:val="20"/>
                <w:szCs w:val="20"/>
                <w:lang w:val="ru-RU"/>
              </w:rPr>
            </w:pPr>
            <w:r w:rsidRPr="000D18CC">
              <w:rPr>
                <w:b w:val="0"/>
                <w:sz w:val="20"/>
                <w:szCs w:val="20"/>
                <w:lang w:val="ru-RU"/>
              </w:rPr>
              <w:t>4. В случае, если исполнение обязательств заемщика по договору займ</w:t>
            </w:r>
            <w:r w:rsidR="005B0E8D" w:rsidRPr="000D18CC">
              <w:rPr>
                <w:b w:val="0"/>
                <w:sz w:val="20"/>
                <w:szCs w:val="20"/>
                <w:lang w:val="ru-RU"/>
              </w:rPr>
              <w:t xml:space="preserve">а </w:t>
            </w:r>
            <w:r w:rsidRPr="000D18CC">
              <w:rPr>
                <w:b w:val="0"/>
                <w:sz w:val="20"/>
                <w:szCs w:val="20"/>
                <w:lang w:val="ru-RU"/>
              </w:rPr>
              <w:t xml:space="preserve"> обеспечено поручительством, к требованию заемщика,, должно быть приложено согласие поручителя на изменение срока поручительства и объема ответственности поручителя.</w:t>
            </w:r>
          </w:p>
          <w:p w14:paraId="6DA9254D" w14:textId="76B85DDE" w:rsidR="009015E1" w:rsidRPr="000D18CC" w:rsidRDefault="009015E1" w:rsidP="009015E1">
            <w:pPr>
              <w:pStyle w:val="1"/>
              <w:spacing w:before="67"/>
              <w:outlineLvl w:val="0"/>
              <w:rPr>
                <w:b w:val="0"/>
                <w:sz w:val="20"/>
                <w:szCs w:val="20"/>
                <w:lang w:val="ru-RU"/>
              </w:rPr>
            </w:pPr>
            <w:r w:rsidRPr="000D18CC">
              <w:rPr>
                <w:b w:val="0"/>
                <w:sz w:val="20"/>
                <w:szCs w:val="20"/>
                <w:lang w:val="ru-RU"/>
              </w:rPr>
              <w:t>5. В случае, если договор займ</w:t>
            </w:r>
            <w:r w:rsidR="00E17A03" w:rsidRPr="000D18CC">
              <w:rPr>
                <w:b w:val="0"/>
                <w:sz w:val="20"/>
                <w:szCs w:val="20"/>
                <w:lang w:val="ru-RU"/>
              </w:rPr>
              <w:t>а</w:t>
            </w:r>
            <w:r w:rsidRPr="000D18CC">
              <w:rPr>
                <w:b w:val="0"/>
                <w:sz w:val="20"/>
                <w:szCs w:val="20"/>
                <w:lang w:val="ru-RU"/>
              </w:rPr>
              <w:t xml:space="preserve">, измененный в соответствии </w:t>
            </w:r>
            <w:r w:rsidR="00E17A03" w:rsidRPr="000D18CC">
              <w:rPr>
                <w:b w:val="0"/>
                <w:sz w:val="20"/>
                <w:szCs w:val="20"/>
                <w:lang w:val="ru-RU"/>
              </w:rPr>
              <w:t>со</w:t>
            </w:r>
            <w:r w:rsidRPr="000D18CC">
              <w:rPr>
                <w:b w:val="0"/>
                <w:sz w:val="20"/>
                <w:szCs w:val="20"/>
                <w:lang w:val="ru-RU"/>
              </w:rPr>
              <w:t xml:space="preserve"> </w:t>
            </w:r>
            <w:r w:rsidR="00E17A03" w:rsidRPr="000D18CC">
              <w:rPr>
                <w:b w:val="0"/>
                <w:sz w:val="20"/>
                <w:szCs w:val="20"/>
                <w:lang w:val="ru-RU"/>
              </w:rPr>
              <w:t>статьей  6.1-2 Федерального закона №353-ФЗ</w:t>
            </w:r>
            <w:r w:rsidRPr="000D18CC">
              <w:rPr>
                <w:b w:val="0"/>
                <w:sz w:val="20"/>
                <w:szCs w:val="20"/>
                <w:lang w:val="ru-RU"/>
              </w:rPr>
              <w:t>, был обеспечен залогом или поручительством, срок действия договора залога или поручительства продлевается на срок действия договора займ</w:t>
            </w:r>
            <w:r w:rsidR="00E17A03" w:rsidRPr="000D18CC">
              <w:rPr>
                <w:b w:val="0"/>
                <w:sz w:val="20"/>
                <w:szCs w:val="20"/>
                <w:lang w:val="ru-RU"/>
              </w:rPr>
              <w:t>а</w:t>
            </w:r>
            <w:r w:rsidRPr="000D18CC">
              <w:rPr>
                <w:b w:val="0"/>
                <w:sz w:val="20"/>
                <w:szCs w:val="20"/>
                <w:lang w:val="ru-RU"/>
              </w:rPr>
              <w:t xml:space="preserve">, измененного в соответствии </w:t>
            </w:r>
            <w:r w:rsidR="00E17A03" w:rsidRPr="000D18CC">
              <w:rPr>
                <w:b w:val="0"/>
                <w:sz w:val="20"/>
                <w:szCs w:val="20"/>
                <w:lang w:val="ru-RU"/>
              </w:rPr>
              <w:t>статьей  6.1-2 Федерального закона №353-ФЗ</w:t>
            </w:r>
            <w:r w:rsidRPr="000D18CC">
              <w:rPr>
                <w:b w:val="0"/>
                <w:sz w:val="20"/>
                <w:szCs w:val="20"/>
                <w:lang w:val="ru-RU"/>
              </w:rPr>
              <w:t>.</w:t>
            </w:r>
          </w:p>
          <w:p w14:paraId="0D08F556" w14:textId="78D36FFB" w:rsidR="009015E1" w:rsidRPr="000D18CC" w:rsidRDefault="009015E1" w:rsidP="009015E1">
            <w:pPr>
              <w:pStyle w:val="1"/>
              <w:spacing w:before="67"/>
              <w:outlineLvl w:val="0"/>
              <w:rPr>
                <w:b w:val="0"/>
                <w:sz w:val="20"/>
                <w:szCs w:val="20"/>
                <w:lang w:val="ru-RU"/>
              </w:rPr>
            </w:pPr>
            <w:r w:rsidRPr="000D18CC">
              <w:rPr>
                <w:b w:val="0"/>
                <w:sz w:val="20"/>
                <w:szCs w:val="20"/>
                <w:lang w:val="ru-RU"/>
              </w:rPr>
              <w:t xml:space="preserve">6. Заемщик вправе определить длительность льготного периода не более шести месяцев, а также дату начала льготного периода. При этом дата начала льготного периода не может отстоять более чем на один месяц, предшествующий обращению </w:t>
            </w:r>
            <w:r w:rsidR="00BD0DAE" w:rsidRPr="000D18CC">
              <w:rPr>
                <w:b w:val="0"/>
                <w:sz w:val="20"/>
                <w:szCs w:val="20"/>
                <w:lang w:val="ru-RU"/>
              </w:rPr>
              <w:t xml:space="preserve">заемщика </w:t>
            </w:r>
            <w:r w:rsidRPr="000D18CC">
              <w:rPr>
                <w:b w:val="0"/>
                <w:sz w:val="20"/>
                <w:szCs w:val="20"/>
                <w:lang w:val="ru-RU"/>
              </w:rPr>
              <w:t>с требованием.</w:t>
            </w:r>
            <w:r w:rsidR="0023160B" w:rsidRPr="000D18CC">
              <w:rPr>
                <w:b w:val="0"/>
                <w:sz w:val="20"/>
                <w:szCs w:val="20"/>
                <w:lang w:val="ru-RU"/>
              </w:rPr>
              <w:t xml:space="preserve"> </w:t>
            </w:r>
            <w:r w:rsidRPr="000D18CC">
              <w:rPr>
                <w:b w:val="0"/>
                <w:sz w:val="20"/>
                <w:szCs w:val="20"/>
                <w:lang w:val="ru-RU"/>
              </w:rPr>
              <w:t xml:space="preserve"> В случае, если заемщик в своем требовании не определил длительность льготного периода, а также дату начала льготного периода, льготный период считается равным шести месяцам, а датой начала льготного периода - дата направления требования заемщика кредитору..</w:t>
            </w:r>
          </w:p>
          <w:p w14:paraId="2BB8892F" w14:textId="730BCC0B" w:rsidR="009015E1" w:rsidRPr="000D18CC" w:rsidRDefault="009015E1" w:rsidP="009015E1">
            <w:pPr>
              <w:pStyle w:val="1"/>
              <w:spacing w:before="67"/>
              <w:outlineLvl w:val="0"/>
              <w:rPr>
                <w:b w:val="0"/>
                <w:sz w:val="20"/>
                <w:szCs w:val="20"/>
                <w:lang w:val="ru-RU"/>
              </w:rPr>
            </w:pPr>
            <w:r w:rsidRPr="000D18CC">
              <w:rPr>
                <w:b w:val="0"/>
                <w:sz w:val="20"/>
                <w:szCs w:val="20"/>
                <w:lang w:val="ru-RU"/>
              </w:rPr>
              <w:t xml:space="preserve">7. </w:t>
            </w:r>
            <w:r w:rsidR="00CE2135" w:rsidRPr="000D18CC">
              <w:rPr>
                <w:b w:val="0"/>
                <w:sz w:val="20"/>
                <w:szCs w:val="20"/>
                <w:lang w:val="ru-RU"/>
              </w:rPr>
              <w:t xml:space="preserve"> </w:t>
            </w:r>
            <w:r w:rsidRPr="000D18CC">
              <w:rPr>
                <w:b w:val="0"/>
                <w:sz w:val="20"/>
                <w:szCs w:val="20"/>
                <w:lang w:val="ru-RU"/>
              </w:rPr>
              <w:t xml:space="preserve">Если заемщик в требовании, определил дату начала льготного периода, предоставляемого в связи с обстоятельствами, предусмотренными пунктом 2 части 2 </w:t>
            </w:r>
            <w:r w:rsidR="00CE2135" w:rsidRPr="000D18CC">
              <w:rPr>
                <w:b w:val="0"/>
                <w:sz w:val="20"/>
                <w:szCs w:val="20"/>
                <w:lang w:val="ru-RU"/>
              </w:rPr>
              <w:t xml:space="preserve">статьи 6.1-2 Федерального закона №353-ФЗ </w:t>
            </w:r>
            <w:r w:rsidRPr="000D18CC">
              <w:rPr>
                <w:b w:val="0"/>
                <w:sz w:val="20"/>
                <w:szCs w:val="20"/>
                <w:lang w:val="ru-RU"/>
              </w:rPr>
              <w:t xml:space="preserve">, до даты окончания льготного </w:t>
            </w:r>
            <w:r w:rsidRPr="000D18CC">
              <w:rPr>
                <w:b w:val="0"/>
                <w:sz w:val="20"/>
                <w:szCs w:val="20"/>
                <w:lang w:val="ru-RU"/>
              </w:rPr>
              <w:lastRenderedPageBreak/>
              <w:t xml:space="preserve">периода, предоставленного ему в связи с обстоятельствами, предусмотренными пунктом 1 части 2 </w:t>
            </w:r>
            <w:r w:rsidR="00CE2135" w:rsidRPr="000D18CC">
              <w:rPr>
                <w:b w:val="0"/>
                <w:sz w:val="20"/>
                <w:szCs w:val="20"/>
                <w:lang w:val="ru-RU"/>
              </w:rPr>
              <w:t>статьи 6.1-2 Федерального закона №353-ФЗ</w:t>
            </w:r>
            <w:r w:rsidRPr="000D18CC">
              <w:rPr>
                <w:b w:val="0"/>
                <w:sz w:val="20"/>
                <w:szCs w:val="20"/>
                <w:lang w:val="ru-RU"/>
              </w:rPr>
              <w:t>, действие льготного периода, предоставленного в связи с обстоятельствами, предусмотренными пунктом 1 части 2</w:t>
            </w:r>
            <w:r w:rsidR="00CE2135" w:rsidRPr="000D18CC">
              <w:rPr>
                <w:lang w:val="ru-RU"/>
              </w:rPr>
              <w:t xml:space="preserve"> </w:t>
            </w:r>
            <w:r w:rsidR="00CE2135" w:rsidRPr="000D18CC">
              <w:rPr>
                <w:b w:val="0"/>
                <w:sz w:val="20"/>
                <w:szCs w:val="20"/>
                <w:lang w:val="ru-RU"/>
              </w:rPr>
              <w:t>статьи 6.1-2 Федерального закона №353-ФЗ</w:t>
            </w:r>
            <w:r w:rsidRPr="000D18CC">
              <w:rPr>
                <w:b w:val="0"/>
                <w:sz w:val="20"/>
                <w:szCs w:val="20"/>
                <w:lang w:val="ru-RU"/>
              </w:rPr>
              <w:t xml:space="preserve">, автоматически досрочно прекращается при предоставлении льготного периода в связи с обстоятельствами, предусмотренными пунктом 2 части 2 </w:t>
            </w:r>
            <w:r w:rsidR="00CE2135" w:rsidRPr="000D18CC">
              <w:rPr>
                <w:b w:val="0"/>
                <w:sz w:val="20"/>
                <w:szCs w:val="20"/>
                <w:lang w:val="ru-RU"/>
              </w:rPr>
              <w:t xml:space="preserve">статьи 6.1-2 Федерального закона №353-ФЗ </w:t>
            </w:r>
            <w:r w:rsidRPr="000D18CC">
              <w:rPr>
                <w:b w:val="0"/>
                <w:sz w:val="20"/>
                <w:szCs w:val="20"/>
                <w:lang w:val="ru-RU"/>
              </w:rPr>
              <w:t xml:space="preserve">. Если заемщик в требовании  определил дату начала льготного периода, предоставляемого в связи с обстоятельствами, предусмотренными пунктом 1 части 2 </w:t>
            </w:r>
            <w:r w:rsidR="00CE2135" w:rsidRPr="000D18CC">
              <w:rPr>
                <w:b w:val="0"/>
                <w:sz w:val="20"/>
                <w:szCs w:val="20"/>
                <w:lang w:val="ru-RU"/>
              </w:rPr>
              <w:t xml:space="preserve">статьи 6.1-2 Федерального закона №353-ФЗ </w:t>
            </w:r>
            <w:r w:rsidRPr="000D18CC">
              <w:rPr>
                <w:b w:val="0"/>
                <w:sz w:val="20"/>
                <w:szCs w:val="20"/>
                <w:lang w:val="ru-RU"/>
              </w:rPr>
              <w:t xml:space="preserve">, до даты окончания льготного периода, предоставленного ему в связи с обстоятельствами, предусмотренными пунктом 2 части 2 </w:t>
            </w:r>
            <w:r w:rsidR="00CE2135" w:rsidRPr="000D18CC">
              <w:rPr>
                <w:b w:val="0"/>
                <w:sz w:val="20"/>
                <w:szCs w:val="20"/>
                <w:lang w:val="ru-RU"/>
              </w:rPr>
              <w:t xml:space="preserve">статьи 6.1-2 Федерального закона №353-ФЗ </w:t>
            </w:r>
            <w:r w:rsidRPr="000D18CC">
              <w:rPr>
                <w:b w:val="0"/>
                <w:sz w:val="20"/>
                <w:szCs w:val="20"/>
                <w:lang w:val="ru-RU"/>
              </w:rPr>
              <w:t xml:space="preserve">, действие льготного периода, предоставленного в связи с обстоятельствами, предусмотренными пунктом 2 части 2 </w:t>
            </w:r>
            <w:r w:rsidR="00CE2135" w:rsidRPr="000D18CC">
              <w:rPr>
                <w:b w:val="0"/>
                <w:sz w:val="20"/>
                <w:szCs w:val="20"/>
                <w:lang w:val="ru-RU"/>
              </w:rPr>
              <w:t>статьи 6.1-2 Федерального закона №353-ФЗ</w:t>
            </w:r>
            <w:r w:rsidRPr="000D18CC">
              <w:rPr>
                <w:b w:val="0"/>
                <w:sz w:val="20"/>
                <w:szCs w:val="20"/>
                <w:lang w:val="ru-RU"/>
              </w:rPr>
              <w:t xml:space="preserve">, автоматически досрочно прекращается при предоставлении льготного периода в связи с обстоятельствами, предусмотренными пунктом 1 части 2 </w:t>
            </w:r>
            <w:r w:rsidR="00CE2135" w:rsidRPr="000D18CC">
              <w:rPr>
                <w:b w:val="0"/>
                <w:sz w:val="20"/>
                <w:szCs w:val="20"/>
                <w:lang w:val="ru-RU"/>
              </w:rPr>
              <w:t xml:space="preserve">статьи 6.1-2 Федерального закона №353-ФЗ </w:t>
            </w:r>
            <w:r w:rsidRPr="000D18CC">
              <w:rPr>
                <w:b w:val="0"/>
                <w:sz w:val="20"/>
                <w:szCs w:val="20"/>
                <w:lang w:val="ru-RU"/>
              </w:rPr>
              <w:t>.</w:t>
            </w:r>
          </w:p>
          <w:p w14:paraId="6173989A" w14:textId="6925D7EF" w:rsidR="009015E1" w:rsidRPr="000D18CC" w:rsidRDefault="009015E1" w:rsidP="009015E1">
            <w:pPr>
              <w:pStyle w:val="1"/>
              <w:spacing w:before="67"/>
              <w:outlineLvl w:val="0"/>
              <w:rPr>
                <w:b w:val="0"/>
                <w:sz w:val="20"/>
                <w:szCs w:val="20"/>
                <w:lang w:val="ru-RU"/>
              </w:rPr>
            </w:pPr>
            <w:r w:rsidRPr="000D18CC">
              <w:rPr>
                <w:b w:val="0"/>
                <w:sz w:val="20"/>
                <w:szCs w:val="20"/>
                <w:lang w:val="ru-RU"/>
              </w:rPr>
              <w:t>8. Требование заемщика, представляется кредитору способом, предусмотренным договором займа, или путем направления требования по почте заказным письмом с уведомлением о вручении, или путем вручения требования под расписку.</w:t>
            </w:r>
          </w:p>
          <w:p w14:paraId="2AB2458E" w14:textId="24DB76BD" w:rsidR="009015E1" w:rsidRPr="000D18CC" w:rsidRDefault="009015E1" w:rsidP="009015E1">
            <w:pPr>
              <w:pStyle w:val="1"/>
              <w:spacing w:before="67"/>
              <w:outlineLvl w:val="0"/>
              <w:rPr>
                <w:b w:val="0"/>
                <w:sz w:val="20"/>
                <w:szCs w:val="20"/>
                <w:lang w:val="ru-RU"/>
              </w:rPr>
            </w:pPr>
            <w:r w:rsidRPr="000D18CC">
              <w:rPr>
                <w:b w:val="0"/>
                <w:sz w:val="20"/>
                <w:szCs w:val="20"/>
                <w:lang w:val="ru-RU"/>
              </w:rPr>
              <w:t>9. Заемщик при представлении требования обязан приложить документы, подтверждающие нахождение заемщика в трудной жизненной ситуации.</w:t>
            </w:r>
          </w:p>
          <w:p w14:paraId="14232ADC" w14:textId="77777777" w:rsidR="009015E1" w:rsidRPr="000D18CC" w:rsidRDefault="009015E1" w:rsidP="009015E1">
            <w:pPr>
              <w:pStyle w:val="1"/>
              <w:spacing w:before="67"/>
              <w:outlineLvl w:val="0"/>
              <w:rPr>
                <w:b w:val="0"/>
                <w:sz w:val="20"/>
                <w:szCs w:val="20"/>
                <w:lang w:val="ru-RU"/>
              </w:rPr>
            </w:pPr>
            <w:r w:rsidRPr="000D18CC">
              <w:rPr>
                <w:b w:val="0"/>
                <w:sz w:val="20"/>
                <w:szCs w:val="20"/>
                <w:lang w:val="ru-RU"/>
              </w:rPr>
              <w:t>10. Документами, подтверждающими нахождение заемщика в трудной жизненной ситуации, являются:</w:t>
            </w:r>
          </w:p>
          <w:p w14:paraId="242FFE55" w14:textId="03CE7CEF" w:rsidR="009015E1" w:rsidRPr="000D18CC" w:rsidRDefault="009015E1" w:rsidP="009015E1">
            <w:pPr>
              <w:pStyle w:val="1"/>
              <w:spacing w:before="67"/>
              <w:outlineLvl w:val="0"/>
              <w:rPr>
                <w:b w:val="0"/>
                <w:sz w:val="20"/>
                <w:szCs w:val="20"/>
                <w:lang w:val="ru-RU"/>
              </w:rPr>
            </w:pPr>
            <w:r w:rsidRPr="000D18CC">
              <w:rPr>
                <w:b w:val="0"/>
                <w:sz w:val="20"/>
                <w:szCs w:val="20"/>
                <w:lang w:val="ru-RU"/>
              </w:rPr>
              <w:t xml:space="preserve">1) для подтверждения обстоятельств, указанных в пункте 1 части 2 </w:t>
            </w:r>
            <w:r w:rsidR="009F0990" w:rsidRPr="000D18CC">
              <w:rPr>
                <w:b w:val="0"/>
                <w:sz w:val="20"/>
                <w:szCs w:val="20"/>
                <w:lang w:val="ru-RU"/>
              </w:rPr>
              <w:t>статьи 6.1-2 Федерального закона №353-ФЗ</w:t>
            </w:r>
            <w:r w:rsidRPr="000D18CC">
              <w:rPr>
                <w:b w:val="0"/>
                <w:sz w:val="20"/>
                <w:szCs w:val="20"/>
                <w:lang w:val="ru-RU"/>
              </w:rPr>
              <w:t>, справка о полученных физическим лицом доходах и удержанных суммах налога, справка о состоянии расчетов (доходах) по налогу на профессиональный доход по формам, утвержденным федеральным органом исполнительной власти, осуществляющим функции по контролю и надзору за соблюдением законодательства о налогах и сборах, книга учета доходов и расходов и хозяйственных операций индивидуального предпринимателя, книга учета доходов и расходов организаций и индивидуальных предпринимателей, применяющих упрощенную систему налогообложения, книга учета доходов индивидуального предпринимателя, применяющего патентную систему налогообложения, 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по формам,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налоговой деятельности, за текущий год и год, предшествующий обращению заемщика с требованием</w:t>
            </w:r>
            <w:r w:rsidR="00076F8E" w:rsidRPr="000D18CC">
              <w:rPr>
                <w:b w:val="0"/>
                <w:sz w:val="20"/>
                <w:szCs w:val="20"/>
                <w:lang w:val="ru-RU"/>
              </w:rPr>
              <w:t xml:space="preserve"> об установлении льготного периода</w:t>
            </w:r>
            <w:r w:rsidRPr="000D18CC">
              <w:rPr>
                <w:b w:val="0"/>
                <w:sz w:val="20"/>
                <w:szCs w:val="20"/>
                <w:lang w:val="ru-RU"/>
              </w:rPr>
              <w:t>.</w:t>
            </w:r>
            <w:r w:rsidR="00076F8E" w:rsidRPr="000D18CC">
              <w:rPr>
                <w:b w:val="0"/>
                <w:sz w:val="20"/>
                <w:szCs w:val="20"/>
                <w:lang w:val="ru-RU"/>
              </w:rPr>
              <w:t xml:space="preserve"> </w:t>
            </w:r>
            <w:r w:rsidRPr="000D18CC">
              <w:rPr>
                <w:b w:val="0"/>
                <w:sz w:val="20"/>
                <w:szCs w:val="20"/>
                <w:lang w:val="ru-RU"/>
              </w:rPr>
              <w:t xml:space="preserve"> Если заемщик в период, за который представляются предусмотренные настоящей частью документы, осуществлял и (или) осуществляет виды деятельности, в отношении которых применяются разные режимы налогообложения, документы представляются в отношении доходов от всех таких видов деятельности. Заемщиком, находящимся в отпуске по уходу за ребенком, также может представляться выданная работодателем справка о заработной плате в совокупности с документами, подтверждающими нахождение заемщика в </w:t>
            </w:r>
            <w:r w:rsidRPr="000D18CC">
              <w:rPr>
                <w:b w:val="0"/>
                <w:sz w:val="20"/>
                <w:szCs w:val="20"/>
                <w:lang w:val="ru-RU"/>
              </w:rPr>
              <w:lastRenderedPageBreak/>
              <w:t>отпуске по уходу за ребенком;</w:t>
            </w:r>
          </w:p>
          <w:p w14:paraId="603CD67F" w14:textId="386DAD05" w:rsidR="009015E1" w:rsidRPr="000D18CC" w:rsidRDefault="009015E1" w:rsidP="009015E1">
            <w:pPr>
              <w:pStyle w:val="1"/>
              <w:spacing w:before="67"/>
              <w:outlineLvl w:val="0"/>
              <w:rPr>
                <w:b w:val="0"/>
                <w:sz w:val="20"/>
                <w:szCs w:val="20"/>
                <w:lang w:val="ru-RU"/>
              </w:rPr>
            </w:pPr>
            <w:r w:rsidRPr="000D18CC">
              <w:rPr>
                <w:b w:val="0"/>
                <w:sz w:val="20"/>
                <w:szCs w:val="20"/>
                <w:lang w:val="ru-RU"/>
              </w:rPr>
              <w:t xml:space="preserve">2) для подтверждения обстоятельств, указанных в пункте 2 части 2 </w:t>
            </w:r>
            <w:r w:rsidR="00C648C9" w:rsidRPr="000D18CC">
              <w:rPr>
                <w:b w:val="0"/>
                <w:sz w:val="20"/>
                <w:szCs w:val="20"/>
                <w:lang w:val="ru-RU"/>
              </w:rPr>
              <w:t>статьи 6.1-2 Федерального закона №353-ФЗ</w:t>
            </w:r>
            <w:r w:rsidRPr="000D18CC">
              <w:rPr>
                <w:b w:val="0"/>
                <w:sz w:val="20"/>
                <w:szCs w:val="20"/>
                <w:lang w:val="ru-RU"/>
              </w:rPr>
              <w:t xml:space="preserve">, </w:t>
            </w:r>
            <w:r w:rsidR="00076F8E" w:rsidRPr="000D18CC">
              <w:rPr>
                <w:b w:val="0"/>
                <w:sz w:val="20"/>
                <w:szCs w:val="20"/>
                <w:lang w:val="ru-RU"/>
              </w:rPr>
              <w:t xml:space="preserve"> </w:t>
            </w:r>
            <w:r w:rsidRPr="000D18CC">
              <w:rPr>
                <w:b w:val="0"/>
                <w:sz w:val="20"/>
                <w:szCs w:val="20"/>
                <w:lang w:val="ru-RU"/>
              </w:rPr>
              <w:t>документы об установлении фактов проживания заемщика в жилом помещении, находящемся в зоне чрезвычайной ситуации, нарушения условий его жизнедеятельности и утраты им имущества в результате чрезвычайной ситуации федерального, межрегионального, регионального, межмуниципального или муниципального характера, выдаваемые органами местного самоуправления, наделенными Федеральным законом от 21 декабря 1994 года N 68-ФЗ "О защите населения и территорий от чрезвычайных ситуаций природного и техногенного характера" полномочиями по установлению таких фактов.</w:t>
            </w:r>
          </w:p>
          <w:p w14:paraId="18FDBB41" w14:textId="2634A9E7" w:rsidR="009015E1" w:rsidRPr="000D18CC" w:rsidRDefault="009015E1" w:rsidP="009015E1">
            <w:pPr>
              <w:pStyle w:val="1"/>
              <w:spacing w:before="67"/>
              <w:outlineLvl w:val="0"/>
              <w:rPr>
                <w:b w:val="0"/>
                <w:sz w:val="20"/>
                <w:szCs w:val="20"/>
                <w:lang w:val="ru-RU"/>
              </w:rPr>
            </w:pPr>
            <w:r w:rsidRPr="000D18CC">
              <w:rPr>
                <w:b w:val="0"/>
                <w:sz w:val="20"/>
                <w:szCs w:val="20"/>
                <w:lang w:val="ru-RU"/>
              </w:rPr>
              <w:t>11. Кредитор, получивший требование заемщика, в срок, не превышающий пяти рабочих дней, обязан рассмотреть указанное требование и в случае его соответствия требованиям  статьи</w:t>
            </w:r>
            <w:r w:rsidR="007D555E" w:rsidRPr="000D18CC">
              <w:rPr>
                <w:b w:val="0"/>
                <w:sz w:val="20"/>
                <w:szCs w:val="20"/>
                <w:lang w:val="ru-RU"/>
              </w:rPr>
              <w:t xml:space="preserve"> 6.1-2 Федерального закона №353-ФЗ </w:t>
            </w:r>
            <w:r w:rsidRPr="000D18CC">
              <w:rPr>
                <w:b w:val="0"/>
                <w:sz w:val="20"/>
                <w:szCs w:val="20"/>
                <w:lang w:val="ru-RU"/>
              </w:rPr>
              <w:t xml:space="preserve"> сообщить заемщику об изменении условий договора займа</w:t>
            </w:r>
            <w:r w:rsidR="007D555E" w:rsidRPr="000D18CC">
              <w:rPr>
                <w:b w:val="0"/>
                <w:sz w:val="20"/>
                <w:szCs w:val="20"/>
                <w:lang w:val="ru-RU"/>
              </w:rPr>
              <w:t xml:space="preserve"> </w:t>
            </w:r>
            <w:r w:rsidRPr="000D18CC">
              <w:rPr>
                <w:b w:val="0"/>
                <w:sz w:val="20"/>
                <w:szCs w:val="20"/>
                <w:lang w:val="ru-RU"/>
              </w:rPr>
              <w:t xml:space="preserve"> в соответствии с представленным заемщиком требованием, направив ему уведомление способом, предусмотренным договором, а в случае, если договором способ направления не определен, - путем направления уведомления по почте заказным письмом с уведомлением о вручении либо путем вручения уведомления под расписку.</w:t>
            </w:r>
          </w:p>
          <w:p w14:paraId="59055C6B" w14:textId="78949F2E" w:rsidR="009015E1" w:rsidRPr="000D18CC" w:rsidRDefault="009015E1" w:rsidP="009015E1">
            <w:pPr>
              <w:pStyle w:val="1"/>
              <w:spacing w:before="67"/>
              <w:outlineLvl w:val="0"/>
              <w:rPr>
                <w:b w:val="0"/>
                <w:sz w:val="20"/>
                <w:szCs w:val="20"/>
                <w:lang w:val="ru-RU"/>
              </w:rPr>
            </w:pPr>
            <w:r w:rsidRPr="000D18CC">
              <w:rPr>
                <w:b w:val="0"/>
                <w:sz w:val="20"/>
                <w:szCs w:val="20"/>
                <w:lang w:val="ru-RU"/>
              </w:rPr>
              <w:t xml:space="preserve">12. В уведомлении кредитора,  должна быть указана информация о максимальном размере суммы досрочного погашения обязательств заемщика в течение льготного периода без его досрочного прекращения, рассчитываемой в соответствии с частью 20 </w:t>
            </w:r>
            <w:r w:rsidR="00C30D85" w:rsidRPr="000D18CC">
              <w:rPr>
                <w:b w:val="0"/>
                <w:sz w:val="20"/>
                <w:szCs w:val="20"/>
                <w:lang w:val="ru-RU"/>
              </w:rPr>
              <w:t>статьи 6.1-2 Федерального закона №353-ФЗ</w:t>
            </w:r>
            <w:r w:rsidRPr="000D18CC">
              <w:rPr>
                <w:b w:val="0"/>
                <w:sz w:val="20"/>
                <w:szCs w:val="20"/>
                <w:lang w:val="ru-RU"/>
              </w:rPr>
              <w:t>. В случае, если на день получения кредитором  требования заемщика</w:t>
            </w:r>
            <w:r w:rsidR="00C30D85" w:rsidRPr="000D18CC">
              <w:rPr>
                <w:b w:val="0"/>
                <w:sz w:val="20"/>
                <w:szCs w:val="20"/>
                <w:lang w:val="ru-RU"/>
              </w:rPr>
              <w:t xml:space="preserve">, </w:t>
            </w:r>
            <w:r w:rsidRPr="000D18CC">
              <w:rPr>
                <w:b w:val="0"/>
                <w:sz w:val="20"/>
                <w:szCs w:val="20"/>
                <w:lang w:val="ru-RU"/>
              </w:rPr>
              <w:t xml:space="preserve"> кредитором направлено в суд исковое требование о взыскании задолженности заемщика (об обращении взыскания на предмет залога, обеспечивающий исполнение обязательств по договору займа, и (или) о расторжении договора займа, в уведомлении кредитора должна содержаться информация о возможности досрочного прекращения льготного периода при наступлении обстоятельств, предусмотренных частью 28</w:t>
            </w:r>
            <w:r w:rsidR="00C30D85" w:rsidRPr="000D18CC">
              <w:rPr>
                <w:lang w:val="ru-RU"/>
              </w:rPr>
              <w:t xml:space="preserve"> </w:t>
            </w:r>
            <w:r w:rsidR="00C30D85" w:rsidRPr="000D18CC">
              <w:rPr>
                <w:b w:val="0"/>
                <w:sz w:val="20"/>
                <w:szCs w:val="20"/>
                <w:lang w:val="ru-RU"/>
              </w:rPr>
              <w:t>статьи 6.1-2 Федерального закона №353-ФЗ</w:t>
            </w:r>
            <w:r w:rsidRPr="000D18CC">
              <w:rPr>
                <w:b w:val="0"/>
                <w:sz w:val="20"/>
                <w:szCs w:val="20"/>
                <w:lang w:val="ru-RU"/>
              </w:rPr>
              <w:t>.</w:t>
            </w:r>
          </w:p>
          <w:p w14:paraId="3DB74A5D" w14:textId="26FCE96C" w:rsidR="009015E1" w:rsidRPr="000D18CC" w:rsidRDefault="009015E1" w:rsidP="009015E1">
            <w:pPr>
              <w:pStyle w:val="1"/>
              <w:spacing w:before="67"/>
              <w:outlineLvl w:val="0"/>
              <w:rPr>
                <w:b w:val="0"/>
                <w:sz w:val="20"/>
                <w:szCs w:val="20"/>
                <w:lang w:val="ru-RU"/>
              </w:rPr>
            </w:pPr>
            <w:r w:rsidRPr="000D18CC">
              <w:rPr>
                <w:b w:val="0"/>
                <w:sz w:val="20"/>
                <w:szCs w:val="20"/>
                <w:lang w:val="ru-RU"/>
              </w:rPr>
              <w:t>13. Кредитор не вправе требовать у заемщика представления документов, отличных от документов, указанных в частях 3, 4 и 10</w:t>
            </w:r>
            <w:r w:rsidR="002D43B9" w:rsidRPr="000D18CC">
              <w:rPr>
                <w:b w:val="0"/>
                <w:sz w:val="20"/>
                <w:szCs w:val="20"/>
                <w:lang w:val="ru-RU"/>
              </w:rPr>
              <w:t xml:space="preserve"> </w:t>
            </w:r>
            <w:r w:rsidR="00B877E2" w:rsidRPr="000D18CC">
              <w:rPr>
                <w:lang w:val="ru-RU"/>
              </w:rPr>
              <w:t xml:space="preserve"> </w:t>
            </w:r>
            <w:r w:rsidR="00B877E2" w:rsidRPr="000D18CC">
              <w:rPr>
                <w:b w:val="0"/>
                <w:sz w:val="20"/>
                <w:szCs w:val="20"/>
                <w:lang w:val="ru-RU"/>
              </w:rPr>
              <w:t>статьи 6.1-2 Федерального закона №353-ФЗ,</w:t>
            </w:r>
          </w:p>
          <w:p w14:paraId="3BACB54A" w14:textId="61B90625" w:rsidR="009015E1" w:rsidRPr="000D18CC" w:rsidRDefault="009015E1" w:rsidP="009015E1">
            <w:pPr>
              <w:pStyle w:val="1"/>
              <w:spacing w:before="67"/>
              <w:outlineLvl w:val="0"/>
              <w:rPr>
                <w:b w:val="0"/>
                <w:sz w:val="20"/>
                <w:szCs w:val="20"/>
                <w:lang w:val="ru-RU"/>
              </w:rPr>
            </w:pPr>
            <w:r w:rsidRPr="000D18CC">
              <w:rPr>
                <w:b w:val="0"/>
                <w:sz w:val="20"/>
                <w:szCs w:val="20"/>
                <w:lang w:val="ru-RU"/>
              </w:rPr>
              <w:t>14. Несоответствие требования заемщика</w:t>
            </w:r>
            <w:r w:rsidR="006E60A4" w:rsidRPr="000D18CC">
              <w:rPr>
                <w:b w:val="0"/>
                <w:sz w:val="20"/>
                <w:szCs w:val="20"/>
                <w:lang w:val="ru-RU"/>
              </w:rPr>
              <w:t xml:space="preserve"> </w:t>
            </w:r>
            <w:r w:rsidRPr="000D18CC">
              <w:rPr>
                <w:b w:val="0"/>
                <w:sz w:val="20"/>
                <w:szCs w:val="20"/>
                <w:lang w:val="ru-RU"/>
              </w:rPr>
              <w:t xml:space="preserve">  требованиям </w:t>
            </w:r>
            <w:r w:rsidR="00B877E2" w:rsidRPr="000D18CC">
              <w:rPr>
                <w:b w:val="0"/>
                <w:sz w:val="20"/>
                <w:szCs w:val="20"/>
                <w:lang w:val="ru-RU"/>
              </w:rPr>
              <w:t xml:space="preserve">статьи 6.1-2 Федерального закона №353-ФЗ </w:t>
            </w:r>
            <w:r w:rsidRPr="000D18CC">
              <w:rPr>
                <w:b w:val="0"/>
                <w:sz w:val="20"/>
                <w:szCs w:val="20"/>
                <w:lang w:val="ru-RU"/>
              </w:rPr>
              <w:t xml:space="preserve"> является основанием для отказа заемщику в удовлетворении его требования. Кредитор в течение пяти рабочих дней со дня получения требования заемщика обязан уведомить заемщика об отказе в удовлетворении его требования с указанием причины отказа одним из способов, </w:t>
            </w:r>
            <w:r w:rsidR="006E60A4" w:rsidRPr="000D18CC">
              <w:rPr>
                <w:b w:val="0"/>
                <w:sz w:val="20"/>
                <w:szCs w:val="20"/>
                <w:lang w:val="ru-RU"/>
              </w:rPr>
              <w:t xml:space="preserve"> </w:t>
            </w:r>
            <w:r w:rsidRPr="000D18CC">
              <w:rPr>
                <w:b w:val="0"/>
                <w:sz w:val="20"/>
                <w:szCs w:val="20"/>
                <w:lang w:val="ru-RU"/>
              </w:rPr>
              <w:t xml:space="preserve">указанных в части 11 </w:t>
            </w:r>
            <w:r w:rsidR="00B877E2" w:rsidRPr="000D18CC">
              <w:rPr>
                <w:b w:val="0"/>
                <w:sz w:val="20"/>
                <w:szCs w:val="20"/>
                <w:lang w:val="ru-RU"/>
              </w:rPr>
              <w:t>статьи 6.1-2 Федерального закона №353-ФЗ</w:t>
            </w:r>
          </w:p>
          <w:p w14:paraId="6BB3BA1D" w14:textId="6CFD76E1" w:rsidR="009015E1" w:rsidRPr="000D18CC" w:rsidRDefault="009015E1" w:rsidP="009015E1">
            <w:pPr>
              <w:pStyle w:val="1"/>
              <w:spacing w:before="67"/>
              <w:outlineLvl w:val="0"/>
              <w:rPr>
                <w:b w:val="0"/>
                <w:sz w:val="20"/>
                <w:szCs w:val="20"/>
                <w:lang w:val="ru-RU"/>
              </w:rPr>
            </w:pPr>
            <w:r w:rsidRPr="000D18CC">
              <w:rPr>
                <w:b w:val="0"/>
                <w:sz w:val="20"/>
                <w:szCs w:val="20"/>
                <w:lang w:val="ru-RU"/>
              </w:rPr>
              <w:t>15. В случае неполучения заемщиком от кредитора в течение десяти рабочих дней после дня направления требования,</w:t>
            </w:r>
            <w:r w:rsidR="00754958" w:rsidRPr="000D18CC">
              <w:rPr>
                <w:b w:val="0"/>
                <w:sz w:val="20"/>
                <w:szCs w:val="20"/>
                <w:lang w:val="ru-RU"/>
              </w:rPr>
              <w:t xml:space="preserve"> </w:t>
            </w:r>
            <w:r w:rsidRPr="000D18CC">
              <w:rPr>
                <w:b w:val="0"/>
                <w:sz w:val="20"/>
                <w:szCs w:val="20"/>
                <w:lang w:val="ru-RU"/>
              </w:rPr>
              <w:t xml:space="preserve"> уведомления, предусмотренного частью 11 или 14</w:t>
            </w:r>
            <w:r w:rsidR="00D050CC" w:rsidRPr="000D18CC">
              <w:rPr>
                <w:lang w:val="ru-RU"/>
              </w:rPr>
              <w:t xml:space="preserve"> </w:t>
            </w:r>
            <w:r w:rsidR="00D050CC" w:rsidRPr="000D18CC">
              <w:rPr>
                <w:b w:val="0"/>
                <w:sz w:val="20"/>
                <w:szCs w:val="20"/>
                <w:lang w:val="ru-RU"/>
              </w:rPr>
              <w:t>статьи 6.1-2 Федерального закона №353-ФЗ</w:t>
            </w:r>
            <w:r w:rsidRPr="000D18CC">
              <w:rPr>
                <w:b w:val="0"/>
                <w:sz w:val="20"/>
                <w:szCs w:val="20"/>
                <w:lang w:val="ru-RU"/>
              </w:rPr>
              <w:t>, льготный период считается установленным со дня направления заемщиком требования кредитору, если иная дата начала льготного периода не указана в требовании заемщика.</w:t>
            </w:r>
          </w:p>
          <w:p w14:paraId="68F7C964" w14:textId="77D82FCA" w:rsidR="009015E1" w:rsidRPr="000D18CC" w:rsidRDefault="009015E1" w:rsidP="009015E1">
            <w:pPr>
              <w:pStyle w:val="1"/>
              <w:spacing w:before="67"/>
              <w:outlineLvl w:val="0"/>
              <w:rPr>
                <w:b w:val="0"/>
                <w:sz w:val="20"/>
                <w:szCs w:val="20"/>
                <w:lang w:val="ru-RU"/>
              </w:rPr>
            </w:pPr>
            <w:r w:rsidRPr="000D18CC">
              <w:rPr>
                <w:b w:val="0"/>
                <w:sz w:val="20"/>
                <w:szCs w:val="20"/>
                <w:lang w:val="ru-RU"/>
              </w:rPr>
              <w:t xml:space="preserve">16. С даты начала льготного периода </w:t>
            </w:r>
            <w:r w:rsidR="0049439E" w:rsidRPr="000D18CC">
              <w:rPr>
                <w:b w:val="0"/>
                <w:sz w:val="20"/>
                <w:szCs w:val="20"/>
                <w:lang w:val="ru-RU"/>
              </w:rPr>
              <w:t xml:space="preserve"> </w:t>
            </w:r>
            <w:r w:rsidRPr="000D18CC">
              <w:rPr>
                <w:b w:val="0"/>
                <w:sz w:val="20"/>
                <w:szCs w:val="20"/>
                <w:lang w:val="ru-RU"/>
              </w:rPr>
              <w:t>условия соответствующего договора займ</w:t>
            </w:r>
            <w:r w:rsidR="0049439E" w:rsidRPr="000D18CC">
              <w:rPr>
                <w:b w:val="0"/>
                <w:sz w:val="20"/>
                <w:szCs w:val="20"/>
                <w:lang w:val="ru-RU"/>
              </w:rPr>
              <w:t>а</w:t>
            </w:r>
            <w:r w:rsidRPr="000D18CC">
              <w:rPr>
                <w:b w:val="0"/>
                <w:sz w:val="20"/>
                <w:szCs w:val="20"/>
                <w:lang w:val="ru-RU"/>
              </w:rPr>
              <w:t xml:space="preserve"> </w:t>
            </w:r>
            <w:r w:rsidRPr="000D18CC">
              <w:rPr>
                <w:b w:val="0"/>
                <w:sz w:val="20"/>
                <w:szCs w:val="20"/>
                <w:lang w:val="ru-RU"/>
              </w:rPr>
              <w:lastRenderedPageBreak/>
              <w:t>считаются измененными на время льготного периода с учетом требований</w:t>
            </w:r>
            <w:r w:rsidR="00587D12" w:rsidRPr="000D18CC">
              <w:rPr>
                <w:lang w:val="ru-RU"/>
              </w:rPr>
              <w:t xml:space="preserve"> </w:t>
            </w:r>
            <w:r w:rsidR="00587D12" w:rsidRPr="000D18CC">
              <w:rPr>
                <w:b w:val="0"/>
                <w:sz w:val="20"/>
                <w:szCs w:val="20"/>
                <w:lang w:val="ru-RU"/>
              </w:rPr>
              <w:t>статьи 6.1-2 Федерального закона №353-ФЗ</w:t>
            </w:r>
          </w:p>
          <w:p w14:paraId="04F60009" w14:textId="14D87494" w:rsidR="009015E1" w:rsidRPr="000D18CC" w:rsidRDefault="009015E1" w:rsidP="009015E1">
            <w:pPr>
              <w:pStyle w:val="1"/>
              <w:spacing w:before="67"/>
              <w:outlineLvl w:val="0"/>
              <w:rPr>
                <w:b w:val="0"/>
                <w:sz w:val="20"/>
                <w:szCs w:val="20"/>
                <w:lang w:val="ru-RU"/>
              </w:rPr>
            </w:pPr>
            <w:r w:rsidRPr="000D18CC">
              <w:rPr>
                <w:b w:val="0"/>
                <w:sz w:val="20"/>
                <w:szCs w:val="20"/>
                <w:lang w:val="ru-RU"/>
              </w:rPr>
              <w:t>17. Со дня получения кредитором требовани</w:t>
            </w:r>
            <w:r w:rsidR="00336E9E" w:rsidRPr="000D18CC">
              <w:rPr>
                <w:b w:val="0"/>
                <w:sz w:val="20"/>
                <w:szCs w:val="20"/>
                <w:lang w:val="ru-RU"/>
              </w:rPr>
              <w:t xml:space="preserve">я </w:t>
            </w:r>
            <w:r w:rsidR="0049439E" w:rsidRPr="000D18CC">
              <w:rPr>
                <w:b w:val="0"/>
                <w:sz w:val="20"/>
                <w:szCs w:val="20"/>
                <w:lang w:val="ru-RU"/>
              </w:rPr>
              <w:t>заемщика</w:t>
            </w:r>
            <w:r w:rsidRPr="000D18CC">
              <w:rPr>
                <w:b w:val="0"/>
                <w:sz w:val="20"/>
                <w:szCs w:val="20"/>
                <w:lang w:val="ru-RU"/>
              </w:rPr>
              <w:t xml:space="preserve"> , до окончания льготного периода либо до направления кредитором заемщику уведомления об отказе в предоставлении льготного периода не допускаются обращение взыскания на предмет залога, обеспечивающий исполнение обязательств по договору</w:t>
            </w:r>
            <w:r w:rsidR="00336E9E" w:rsidRPr="000D18CC">
              <w:rPr>
                <w:b w:val="0"/>
                <w:sz w:val="20"/>
                <w:szCs w:val="20"/>
                <w:lang w:val="ru-RU"/>
              </w:rPr>
              <w:t xml:space="preserve"> </w:t>
            </w:r>
            <w:r w:rsidRPr="000D18CC">
              <w:rPr>
                <w:b w:val="0"/>
                <w:sz w:val="20"/>
                <w:szCs w:val="20"/>
                <w:lang w:val="ru-RU"/>
              </w:rPr>
              <w:t>займа, расторжение такого договора по требованию кредитора, предъявление требования о досрочном исполнении обязательства по договору</w:t>
            </w:r>
            <w:r w:rsidR="00336E9E" w:rsidRPr="000D18CC">
              <w:rPr>
                <w:b w:val="0"/>
                <w:sz w:val="20"/>
                <w:szCs w:val="20"/>
                <w:lang w:val="ru-RU"/>
              </w:rPr>
              <w:t xml:space="preserve"> </w:t>
            </w:r>
            <w:r w:rsidRPr="000D18CC">
              <w:rPr>
                <w:b w:val="0"/>
                <w:sz w:val="20"/>
                <w:szCs w:val="20"/>
                <w:lang w:val="ru-RU"/>
              </w:rPr>
              <w:t>займа, требования к поручителю заемщика, исполнительного документа.</w:t>
            </w:r>
          </w:p>
          <w:p w14:paraId="6C6C12AA" w14:textId="4DDBCDDB" w:rsidR="009015E1" w:rsidRPr="000D18CC" w:rsidRDefault="009015E1" w:rsidP="009015E1">
            <w:pPr>
              <w:pStyle w:val="1"/>
              <w:spacing w:before="67"/>
              <w:outlineLvl w:val="0"/>
              <w:rPr>
                <w:b w:val="0"/>
                <w:sz w:val="20"/>
                <w:szCs w:val="20"/>
                <w:lang w:val="ru-RU"/>
              </w:rPr>
            </w:pPr>
            <w:r w:rsidRPr="000D18CC">
              <w:rPr>
                <w:b w:val="0"/>
                <w:sz w:val="20"/>
                <w:szCs w:val="20"/>
                <w:lang w:val="ru-RU"/>
              </w:rPr>
              <w:t>18. В течение льготного периода не допускается начисление неустойки (штрафа, пеней) за неисполнение или ненадлежащее исполнение заемщиком обязательств по возврату займа</w:t>
            </w:r>
            <w:r w:rsidR="004245CC" w:rsidRPr="000D18CC">
              <w:rPr>
                <w:b w:val="0"/>
                <w:sz w:val="20"/>
                <w:szCs w:val="20"/>
                <w:lang w:val="ru-RU"/>
              </w:rPr>
              <w:t xml:space="preserve"> </w:t>
            </w:r>
            <w:r w:rsidRPr="000D18CC">
              <w:rPr>
                <w:b w:val="0"/>
                <w:sz w:val="20"/>
                <w:szCs w:val="20"/>
                <w:lang w:val="ru-RU"/>
              </w:rPr>
              <w:t xml:space="preserve"> и (или) уплате процентов на сумму займа. Сумма процентов, неустойки (штрафа, пеней) за неисполнение или ненадлежащее исполнение заемщиком обязательств по возврату займа и (или) уплате процентов на сумму займа</w:t>
            </w:r>
            <w:r w:rsidR="004245CC" w:rsidRPr="000D18CC">
              <w:rPr>
                <w:b w:val="0"/>
                <w:sz w:val="20"/>
                <w:szCs w:val="20"/>
                <w:lang w:val="ru-RU"/>
              </w:rPr>
              <w:t xml:space="preserve"> </w:t>
            </w:r>
            <w:r w:rsidRPr="000D18CC">
              <w:rPr>
                <w:b w:val="0"/>
                <w:sz w:val="20"/>
                <w:szCs w:val="20"/>
                <w:lang w:val="ru-RU"/>
              </w:rPr>
              <w:t xml:space="preserve"> фиксируется на время льготного периода.</w:t>
            </w:r>
          </w:p>
          <w:p w14:paraId="0914E2D8" w14:textId="1D0B1021" w:rsidR="009015E1" w:rsidRPr="000D18CC" w:rsidRDefault="009015E1" w:rsidP="009015E1">
            <w:pPr>
              <w:pStyle w:val="1"/>
              <w:spacing w:before="67"/>
              <w:outlineLvl w:val="0"/>
              <w:rPr>
                <w:b w:val="0"/>
                <w:sz w:val="20"/>
                <w:szCs w:val="20"/>
                <w:lang w:val="ru-RU"/>
              </w:rPr>
            </w:pPr>
            <w:r w:rsidRPr="000D18CC">
              <w:rPr>
                <w:b w:val="0"/>
                <w:sz w:val="20"/>
                <w:szCs w:val="20"/>
                <w:lang w:val="ru-RU"/>
              </w:rPr>
              <w:t xml:space="preserve">19. Заемщик в любой момент времени в течение льготного периода вправе прекратить действие льготного периода, направив кредитору уведомление об этом способом, предусмотренным договором, или путем направления уведомления по почте заказным письмом с уведомлением о вручении, или путем вручения уведомления под расписку. Действие льготного периода считается прекращенным со дня получения кредитором уведомления заемщика. Кредитор обязан направить заемщику одним из способов, указанных в части 11 </w:t>
            </w:r>
            <w:r w:rsidR="00E0684F" w:rsidRPr="000D18CC">
              <w:rPr>
                <w:b w:val="0"/>
                <w:sz w:val="20"/>
                <w:szCs w:val="20"/>
                <w:lang w:val="ru-RU"/>
              </w:rPr>
              <w:t>статьи 6.1-2 Федерального закона №353-ФЗ</w:t>
            </w:r>
            <w:r w:rsidRPr="000D18CC">
              <w:rPr>
                <w:b w:val="0"/>
                <w:sz w:val="20"/>
                <w:szCs w:val="20"/>
                <w:lang w:val="ru-RU"/>
              </w:rPr>
              <w:t xml:space="preserve">, уточненный график платежей по договору(займа не позднее пяти рабочих дней после дня получения уведомления заемщика. </w:t>
            </w:r>
          </w:p>
          <w:p w14:paraId="014F3F48" w14:textId="4442EB3D" w:rsidR="009015E1" w:rsidRPr="000D18CC" w:rsidRDefault="009015E1" w:rsidP="009015E1">
            <w:pPr>
              <w:pStyle w:val="1"/>
              <w:spacing w:before="67"/>
              <w:outlineLvl w:val="0"/>
              <w:rPr>
                <w:b w:val="0"/>
                <w:sz w:val="20"/>
                <w:szCs w:val="20"/>
                <w:lang w:val="ru-RU"/>
              </w:rPr>
            </w:pPr>
            <w:r w:rsidRPr="000D18CC">
              <w:rPr>
                <w:b w:val="0"/>
                <w:sz w:val="20"/>
                <w:szCs w:val="20"/>
                <w:lang w:val="ru-RU"/>
              </w:rPr>
              <w:t>20. Заемщик в любой момент времени в течение льготного периода вправе досрочно погасить суммы (часть суммы) займа без прекращения льготного периода. Максимальная сумма досрочного погашения в течение льготного периода рассчитывается путем сложения сумм всех платежей, даты внесения которых вошли в льготный период в соответствии с графиком платежей, действовавшим до предоставления льготного периода</w:t>
            </w:r>
            <w:r w:rsidR="00956FCC" w:rsidRPr="000D18CC">
              <w:rPr>
                <w:b w:val="0"/>
                <w:sz w:val="20"/>
                <w:szCs w:val="20"/>
                <w:lang w:val="ru-RU"/>
              </w:rPr>
              <w:t xml:space="preserve"> </w:t>
            </w:r>
            <w:r w:rsidRPr="000D18CC">
              <w:rPr>
                <w:b w:val="0"/>
                <w:sz w:val="20"/>
                <w:szCs w:val="20"/>
                <w:lang w:val="ru-RU"/>
              </w:rPr>
              <w:t xml:space="preserve">. При превышении внесенных в течение льготного периода платежей указанной суммы действие льготного периода прекращается и кредитор не позднее трех рабочих дней после прекращения льготного периода по обстоятельствам, указанным в настоящей части, обязан направить заемщику одним из способов, указанных в части 11 </w:t>
            </w:r>
            <w:r w:rsidR="00956FCC" w:rsidRPr="000D18CC">
              <w:rPr>
                <w:b w:val="0"/>
                <w:sz w:val="20"/>
                <w:szCs w:val="20"/>
                <w:lang w:val="ru-RU"/>
              </w:rPr>
              <w:t xml:space="preserve">статьи 6.1-2 Федерального закона №353-ФЗ </w:t>
            </w:r>
            <w:r w:rsidRPr="000D18CC">
              <w:rPr>
                <w:b w:val="0"/>
                <w:sz w:val="20"/>
                <w:szCs w:val="20"/>
                <w:lang w:val="ru-RU"/>
              </w:rPr>
              <w:t>, уточненный график платежей по договору</w:t>
            </w:r>
            <w:r w:rsidR="00956FCC" w:rsidRPr="000D18CC">
              <w:rPr>
                <w:b w:val="0"/>
                <w:sz w:val="20"/>
                <w:szCs w:val="20"/>
                <w:lang w:val="ru-RU"/>
              </w:rPr>
              <w:t xml:space="preserve"> </w:t>
            </w:r>
            <w:r w:rsidRPr="000D18CC">
              <w:rPr>
                <w:b w:val="0"/>
                <w:sz w:val="20"/>
                <w:szCs w:val="20"/>
                <w:lang w:val="ru-RU"/>
              </w:rPr>
              <w:t xml:space="preserve">займа. </w:t>
            </w:r>
          </w:p>
          <w:p w14:paraId="583B5338" w14:textId="588BA3DA" w:rsidR="009015E1" w:rsidRPr="000D18CC" w:rsidRDefault="009015E1" w:rsidP="009015E1">
            <w:pPr>
              <w:pStyle w:val="1"/>
              <w:spacing w:before="67"/>
              <w:outlineLvl w:val="0"/>
              <w:rPr>
                <w:b w:val="0"/>
                <w:sz w:val="20"/>
                <w:szCs w:val="20"/>
                <w:lang w:val="ru-RU"/>
              </w:rPr>
            </w:pPr>
            <w:r w:rsidRPr="000D18CC">
              <w:rPr>
                <w:b w:val="0"/>
                <w:sz w:val="20"/>
                <w:szCs w:val="20"/>
                <w:lang w:val="ru-RU"/>
              </w:rPr>
              <w:t>21. После установления льготного периода исполнение обязательств кредитора по предоставлению денежных средств заемщику по договору займа, по которому предоставлен льготный период в соответствии с настоящей статьей, приостанавливается на весь срок действия льготного периода.</w:t>
            </w:r>
          </w:p>
          <w:p w14:paraId="76F46FAC" w14:textId="783A59A1" w:rsidR="009015E1" w:rsidRPr="000D18CC" w:rsidRDefault="009015E1" w:rsidP="009015E1">
            <w:pPr>
              <w:pStyle w:val="1"/>
              <w:spacing w:before="67"/>
              <w:outlineLvl w:val="0"/>
              <w:rPr>
                <w:b w:val="0"/>
                <w:sz w:val="20"/>
                <w:szCs w:val="20"/>
                <w:lang w:val="ru-RU"/>
              </w:rPr>
            </w:pPr>
            <w:r w:rsidRPr="000D18CC">
              <w:rPr>
                <w:b w:val="0"/>
                <w:sz w:val="20"/>
                <w:szCs w:val="20"/>
                <w:lang w:val="ru-RU"/>
              </w:rPr>
              <w:t>22. В течение действия льготного периода по договору</w:t>
            </w:r>
            <w:r w:rsidR="001B6C6C" w:rsidRPr="000D18CC">
              <w:rPr>
                <w:b w:val="0"/>
                <w:sz w:val="20"/>
                <w:szCs w:val="20"/>
                <w:lang w:val="ru-RU"/>
              </w:rPr>
              <w:t xml:space="preserve"> </w:t>
            </w:r>
            <w:r w:rsidRPr="000D18CC">
              <w:rPr>
                <w:b w:val="0"/>
                <w:sz w:val="20"/>
                <w:szCs w:val="20"/>
                <w:lang w:val="ru-RU"/>
              </w:rPr>
              <w:t>займа</w:t>
            </w:r>
            <w:r w:rsidR="001B6C6C" w:rsidRPr="000D18CC">
              <w:rPr>
                <w:b w:val="0"/>
                <w:sz w:val="20"/>
                <w:szCs w:val="20"/>
                <w:lang w:val="ru-RU"/>
              </w:rPr>
              <w:t xml:space="preserve"> </w:t>
            </w:r>
            <w:r w:rsidRPr="000D18CC">
              <w:rPr>
                <w:b w:val="0"/>
                <w:sz w:val="20"/>
                <w:szCs w:val="20"/>
                <w:lang w:val="ru-RU"/>
              </w:rPr>
              <w:t xml:space="preserve"> на размер основного долга, входящего в состав текущей задолженности заемщика перед кредитором по такому договору на день установления льготного периода, за исключением обязательств заемщика по возврату сумм основного долга, исполнение которых просрочено до установления льготного периода, начисляются проценты по процентной ставке, предусмотренной условиями договора займа, действовавшими до </w:t>
            </w:r>
            <w:r w:rsidRPr="000D18CC">
              <w:rPr>
                <w:b w:val="0"/>
                <w:sz w:val="20"/>
                <w:szCs w:val="20"/>
                <w:lang w:val="ru-RU"/>
              </w:rPr>
              <w:lastRenderedPageBreak/>
              <w:t>предоставления заемщику льготного периода. Сумма процентов, начисленных в соответствии с настоящей частью, фиксируется по окончании льготного периода.</w:t>
            </w:r>
          </w:p>
          <w:p w14:paraId="1A6D071B" w14:textId="1E621EFC" w:rsidR="009015E1" w:rsidRPr="000D18CC" w:rsidRDefault="009015E1" w:rsidP="009015E1">
            <w:pPr>
              <w:pStyle w:val="1"/>
              <w:spacing w:before="67"/>
              <w:outlineLvl w:val="0"/>
              <w:rPr>
                <w:b w:val="0"/>
                <w:sz w:val="20"/>
                <w:szCs w:val="20"/>
                <w:lang w:val="ru-RU"/>
              </w:rPr>
            </w:pPr>
            <w:r w:rsidRPr="000D18CC">
              <w:rPr>
                <w:b w:val="0"/>
                <w:sz w:val="20"/>
                <w:szCs w:val="20"/>
                <w:lang w:val="ru-RU"/>
              </w:rPr>
              <w:t>23. По окончании льготного периода договор займа продолжает действовать на условиях, действовавших до предоставления льготного периода. При этом срок возврата</w:t>
            </w:r>
            <w:r w:rsidR="00024A8D" w:rsidRPr="000D18CC">
              <w:rPr>
                <w:b w:val="0"/>
                <w:sz w:val="20"/>
                <w:szCs w:val="20"/>
                <w:lang w:val="ru-RU"/>
              </w:rPr>
              <w:t xml:space="preserve"> </w:t>
            </w:r>
            <w:r w:rsidRPr="000D18CC">
              <w:rPr>
                <w:b w:val="0"/>
                <w:sz w:val="20"/>
                <w:szCs w:val="20"/>
                <w:lang w:val="ru-RU"/>
              </w:rPr>
              <w:t>займа</w:t>
            </w:r>
            <w:r w:rsidR="00024A8D" w:rsidRPr="000D18CC">
              <w:rPr>
                <w:b w:val="0"/>
                <w:sz w:val="20"/>
                <w:szCs w:val="20"/>
                <w:lang w:val="ru-RU"/>
              </w:rPr>
              <w:t xml:space="preserve"> </w:t>
            </w:r>
            <w:r w:rsidRPr="000D18CC">
              <w:rPr>
                <w:b w:val="0"/>
                <w:sz w:val="20"/>
                <w:szCs w:val="20"/>
                <w:lang w:val="ru-RU"/>
              </w:rPr>
              <w:t xml:space="preserve"> продлевается на срок не менее срока действия льготного периода. Кредитор обязан направить заемщику уточненный график платежей по договору займа не позднее пяти дней после дня окончания льготного периода.</w:t>
            </w:r>
          </w:p>
          <w:p w14:paraId="63B666C1" w14:textId="38525B67" w:rsidR="009015E1" w:rsidRPr="000D18CC" w:rsidRDefault="009015E1" w:rsidP="009015E1">
            <w:pPr>
              <w:pStyle w:val="1"/>
              <w:spacing w:before="67"/>
              <w:outlineLvl w:val="0"/>
              <w:rPr>
                <w:b w:val="0"/>
                <w:sz w:val="20"/>
                <w:szCs w:val="20"/>
                <w:lang w:val="ru-RU"/>
              </w:rPr>
            </w:pPr>
            <w:r w:rsidRPr="000D18CC">
              <w:rPr>
                <w:b w:val="0"/>
                <w:sz w:val="20"/>
                <w:szCs w:val="20"/>
                <w:lang w:val="ru-RU"/>
              </w:rPr>
              <w:t>24. Сумма произведенного как в течение льготного периода, так и после его окончания заемщиком платежа по договору займа</w:t>
            </w:r>
            <w:r w:rsidR="00AB285F" w:rsidRPr="000D18CC">
              <w:rPr>
                <w:b w:val="0"/>
                <w:sz w:val="20"/>
                <w:szCs w:val="20"/>
                <w:lang w:val="ru-RU"/>
              </w:rPr>
              <w:t xml:space="preserve"> </w:t>
            </w:r>
            <w:r w:rsidRPr="000D18CC">
              <w:rPr>
                <w:b w:val="0"/>
                <w:sz w:val="20"/>
                <w:szCs w:val="20"/>
                <w:lang w:val="ru-RU"/>
              </w:rPr>
              <w:t xml:space="preserve"> в случае, если она недостаточна для полного исполнения обязательств заемщика по договору займа, погашает задолженность заемщика в очередности, установленной частью 20 статьи 5 </w:t>
            </w:r>
            <w:r w:rsidR="00AB285F" w:rsidRPr="000D18CC">
              <w:rPr>
                <w:b w:val="0"/>
                <w:sz w:val="20"/>
                <w:szCs w:val="20"/>
                <w:lang w:val="ru-RU"/>
              </w:rPr>
              <w:t xml:space="preserve"> Федерального закона №353-ФЗ</w:t>
            </w:r>
            <w:r w:rsidRPr="000D18CC">
              <w:rPr>
                <w:b w:val="0"/>
                <w:sz w:val="20"/>
                <w:szCs w:val="20"/>
                <w:lang w:val="ru-RU"/>
              </w:rPr>
              <w:t>.</w:t>
            </w:r>
          </w:p>
          <w:p w14:paraId="3EC8F3A5" w14:textId="2C88945B" w:rsidR="009015E1" w:rsidRPr="000D18CC" w:rsidRDefault="009015E1" w:rsidP="009015E1">
            <w:pPr>
              <w:pStyle w:val="1"/>
              <w:spacing w:before="67"/>
              <w:outlineLvl w:val="0"/>
              <w:rPr>
                <w:b w:val="0"/>
                <w:sz w:val="20"/>
                <w:szCs w:val="20"/>
                <w:lang w:val="ru-RU"/>
              </w:rPr>
            </w:pPr>
            <w:r w:rsidRPr="000D18CC">
              <w:rPr>
                <w:b w:val="0"/>
                <w:sz w:val="20"/>
                <w:szCs w:val="20"/>
                <w:lang w:val="ru-RU"/>
              </w:rPr>
              <w:t>25. По договору займа</w:t>
            </w:r>
            <w:r w:rsidR="003E43F1" w:rsidRPr="000D18CC">
              <w:rPr>
                <w:b w:val="0"/>
                <w:sz w:val="20"/>
                <w:szCs w:val="20"/>
                <w:lang w:val="ru-RU"/>
              </w:rPr>
              <w:t xml:space="preserve"> </w:t>
            </w:r>
            <w:r w:rsidRPr="000D18CC">
              <w:rPr>
                <w:b w:val="0"/>
                <w:sz w:val="20"/>
                <w:szCs w:val="20"/>
                <w:lang w:val="ru-RU"/>
              </w:rPr>
              <w:t xml:space="preserve"> сумма процентов, зафиксированная в соответствии с частью 22 </w:t>
            </w:r>
            <w:r w:rsidR="003E43F1" w:rsidRPr="000D18CC">
              <w:rPr>
                <w:b w:val="0"/>
                <w:sz w:val="20"/>
                <w:szCs w:val="20"/>
                <w:lang w:val="ru-RU"/>
              </w:rPr>
              <w:t>статьи 6.1-2 Федерального закона №353-ФЗ</w:t>
            </w:r>
            <w:r w:rsidRPr="000D18CC">
              <w:rPr>
                <w:b w:val="0"/>
                <w:sz w:val="20"/>
                <w:szCs w:val="20"/>
                <w:lang w:val="ru-RU"/>
              </w:rPr>
              <w:t>,</w:t>
            </w:r>
            <w:r w:rsidR="003E43F1" w:rsidRPr="000D18CC">
              <w:rPr>
                <w:b w:val="0"/>
                <w:sz w:val="20"/>
                <w:szCs w:val="20"/>
                <w:lang w:val="ru-RU"/>
              </w:rPr>
              <w:t xml:space="preserve"> </w:t>
            </w:r>
            <w:r w:rsidRPr="000D18CC">
              <w:rPr>
                <w:b w:val="0"/>
                <w:sz w:val="20"/>
                <w:szCs w:val="20"/>
                <w:lang w:val="ru-RU"/>
              </w:rPr>
              <w:t xml:space="preserve"> уплачивается заемщиком после погашения обязательств заемщика в соответствии с частью 23 </w:t>
            </w:r>
            <w:r w:rsidR="003E43F1" w:rsidRPr="000D18CC">
              <w:rPr>
                <w:b w:val="0"/>
                <w:sz w:val="20"/>
                <w:szCs w:val="20"/>
                <w:lang w:val="ru-RU"/>
              </w:rPr>
              <w:t xml:space="preserve">статьи 6.1-2 Федерального закона №353-ФЗ </w:t>
            </w:r>
            <w:r w:rsidRPr="000D18CC">
              <w:rPr>
                <w:b w:val="0"/>
                <w:sz w:val="20"/>
                <w:szCs w:val="20"/>
                <w:lang w:val="ru-RU"/>
              </w:rPr>
              <w:t xml:space="preserve"> в размере и с периодичностью (в сроки), которые аналогичны установленным или определенным в соответствии с действовавшими до предоставления льготного периода условиями указанного договора займа.</w:t>
            </w:r>
          </w:p>
          <w:p w14:paraId="7C6A0383" w14:textId="617EA785" w:rsidR="009015E1" w:rsidRPr="000D18CC" w:rsidRDefault="009015E1" w:rsidP="009015E1">
            <w:pPr>
              <w:pStyle w:val="1"/>
              <w:spacing w:before="67"/>
              <w:outlineLvl w:val="0"/>
              <w:rPr>
                <w:b w:val="0"/>
                <w:sz w:val="20"/>
                <w:szCs w:val="20"/>
                <w:lang w:val="ru-RU"/>
              </w:rPr>
            </w:pPr>
            <w:r w:rsidRPr="000D18CC">
              <w:rPr>
                <w:b w:val="0"/>
                <w:sz w:val="20"/>
                <w:szCs w:val="20"/>
                <w:lang w:val="ru-RU"/>
              </w:rPr>
              <w:t>2</w:t>
            </w:r>
            <w:r w:rsidR="009A3508" w:rsidRPr="000D18CC">
              <w:rPr>
                <w:b w:val="0"/>
                <w:sz w:val="20"/>
                <w:szCs w:val="20"/>
                <w:lang w:val="ru-RU"/>
              </w:rPr>
              <w:t>6</w:t>
            </w:r>
            <w:r w:rsidRPr="000D18CC">
              <w:rPr>
                <w:b w:val="0"/>
                <w:sz w:val="20"/>
                <w:szCs w:val="20"/>
                <w:lang w:val="ru-RU"/>
              </w:rPr>
              <w:t>. Действие льготного периода прекращается со дня вступления в силу постановления (акта) суда об утверждении мирового соглашения по предъявленному кредитором исковому требованию о взыскании задолженности заемщика (об обращении взыскания на предмет залога и (или) о расторжении договора займ</w:t>
            </w:r>
            <w:r w:rsidR="009A3508" w:rsidRPr="000D18CC">
              <w:rPr>
                <w:b w:val="0"/>
                <w:sz w:val="20"/>
                <w:szCs w:val="20"/>
                <w:lang w:val="ru-RU"/>
              </w:rPr>
              <w:t xml:space="preserve">а </w:t>
            </w:r>
            <w:r w:rsidRPr="000D18CC">
              <w:rPr>
                <w:b w:val="0"/>
                <w:sz w:val="20"/>
                <w:szCs w:val="20"/>
                <w:lang w:val="ru-RU"/>
              </w:rPr>
              <w:t xml:space="preserve"> либо постановления (акта)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 а также с даты включения в Единый федеральный реестр сведений о банкротстве сведений о признании заемщика банкротом.</w:t>
            </w:r>
          </w:p>
          <w:p w14:paraId="0CAFD55F" w14:textId="37413008" w:rsidR="00E36F22" w:rsidRPr="000D18CC" w:rsidRDefault="009015E1" w:rsidP="00ED3290">
            <w:pPr>
              <w:pStyle w:val="1"/>
              <w:spacing w:before="67"/>
              <w:ind w:left="0"/>
              <w:outlineLvl w:val="0"/>
              <w:rPr>
                <w:b w:val="0"/>
                <w:sz w:val="20"/>
                <w:szCs w:val="20"/>
                <w:lang w:val="ru-RU"/>
              </w:rPr>
            </w:pPr>
            <w:r w:rsidRPr="000D18CC">
              <w:rPr>
                <w:b w:val="0"/>
                <w:sz w:val="20"/>
                <w:szCs w:val="20"/>
                <w:lang w:val="ru-RU"/>
              </w:rPr>
              <w:t>2</w:t>
            </w:r>
            <w:r w:rsidR="00ED3290" w:rsidRPr="000D18CC">
              <w:rPr>
                <w:b w:val="0"/>
                <w:sz w:val="20"/>
                <w:szCs w:val="20"/>
                <w:lang w:val="ru-RU"/>
              </w:rPr>
              <w:t>7</w:t>
            </w:r>
            <w:r w:rsidRPr="000D18CC">
              <w:rPr>
                <w:b w:val="0"/>
                <w:sz w:val="20"/>
                <w:szCs w:val="20"/>
                <w:lang w:val="ru-RU"/>
              </w:rPr>
              <w:t xml:space="preserve">. В случае множественности лиц в обязательстве на стороне заемщика с требованием </w:t>
            </w:r>
            <w:r w:rsidR="00ED3290" w:rsidRPr="000D18CC">
              <w:rPr>
                <w:b w:val="0"/>
                <w:sz w:val="20"/>
                <w:szCs w:val="20"/>
                <w:lang w:val="ru-RU"/>
              </w:rPr>
              <w:t xml:space="preserve"> об установлении льготного периода </w:t>
            </w:r>
            <w:r w:rsidRPr="000D18CC">
              <w:rPr>
                <w:b w:val="0"/>
                <w:sz w:val="20"/>
                <w:szCs w:val="20"/>
                <w:lang w:val="ru-RU"/>
              </w:rPr>
              <w:t>вправе обратиться любой из солидарных заемщиков, а также заемщики, несущие субсидиарную ответственность, после предъявления к ним требований кредитора. При этом согласие иных лиц, участвующих в обязательстве на стороне заемщика, не требуется.".</w:t>
            </w:r>
          </w:p>
        </w:tc>
      </w:tr>
      <w:tr w:rsidR="00374727" w:rsidRPr="00B67271" w14:paraId="71CE8593" w14:textId="77777777" w:rsidTr="002D6021">
        <w:trPr>
          <w:trHeight w:val="1621"/>
        </w:trPr>
        <w:tc>
          <w:tcPr>
            <w:tcW w:w="562" w:type="dxa"/>
          </w:tcPr>
          <w:p w14:paraId="1F89B723" w14:textId="5B0F578A" w:rsidR="00374727" w:rsidRPr="000D18CC" w:rsidRDefault="001C7763" w:rsidP="008448EA">
            <w:pPr>
              <w:rPr>
                <w:rFonts w:ascii="Times New Roman" w:hAnsi="Times New Roman" w:cs="Times New Roman"/>
                <w:sz w:val="20"/>
                <w:szCs w:val="20"/>
                <w:lang w:val="ru-RU"/>
              </w:rPr>
            </w:pPr>
            <w:r w:rsidRPr="000D18CC">
              <w:rPr>
                <w:rFonts w:ascii="Times New Roman" w:hAnsi="Times New Roman" w:cs="Times New Roman"/>
                <w:sz w:val="20"/>
                <w:szCs w:val="20"/>
                <w:lang w:val="ru-RU"/>
              </w:rPr>
              <w:lastRenderedPageBreak/>
              <w:t>24</w:t>
            </w:r>
          </w:p>
        </w:tc>
        <w:tc>
          <w:tcPr>
            <w:tcW w:w="6521" w:type="dxa"/>
          </w:tcPr>
          <w:p w14:paraId="12098FCE" w14:textId="4567146B" w:rsidR="00374727" w:rsidRPr="000D18CC" w:rsidRDefault="00374727" w:rsidP="00374727">
            <w:pPr>
              <w:rPr>
                <w:rFonts w:ascii="Times New Roman" w:hAnsi="Times New Roman" w:cs="Times New Roman"/>
                <w:sz w:val="20"/>
                <w:szCs w:val="20"/>
                <w:lang w:val="ru-RU"/>
              </w:rPr>
            </w:pPr>
            <w:proofErr w:type="gramStart"/>
            <w:r w:rsidRPr="000D18CC">
              <w:rPr>
                <w:rFonts w:ascii="Times New Roman" w:hAnsi="Times New Roman" w:cs="Times New Roman"/>
                <w:sz w:val="20"/>
                <w:szCs w:val="20"/>
                <w:lang w:val="ru-RU"/>
              </w:rPr>
              <w:t>Информация о праве заемщика установить в соответствии с Федеральным законом от 30 декабря 2004 года N 218-ФЗ "О кредитных историях" запрет на заключение с ним договоров потребительского кредита (займа), за исключением договоров потребительского кредита (займа), обязательства по которым обеспечены ипотекой и (или) залогом транспортного средства, а также договоров основного образовательного кредита, предоставление государственной поддержки по которому осуществляется в порядке, установленном</w:t>
            </w:r>
            <w:proofErr w:type="gramEnd"/>
            <w:r w:rsidRPr="000D18CC">
              <w:rPr>
                <w:rFonts w:ascii="Times New Roman" w:hAnsi="Times New Roman" w:cs="Times New Roman"/>
                <w:sz w:val="20"/>
                <w:szCs w:val="20"/>
                <w:lang w:val="ru-RU"/>
              </w:rPr>
              <w:t xml:space="preserve"> в соответствии с частью 4 статьи 104 Федерального закона от 29 декабря 2012 года N 273-ФЗ "Об образовании в Российской Федерации" (далее - запрет), о порядке и способах установления (снятия) запрета, об условиях запрета, об обязанности  </w:t>
            </w:r>
            <w:proofErr w:type="spellStart"/>
            <w:r w:rsidRPr="000D18CC">
              <w:rPr>
                <w:rFonts w:ascii="Times New Roman" w:hAnsi="Times New Roman" w:cs="Times New Roman"/>
                <w:sz w:val="20"/>
                <w:szCs w:val="20"/>
                <w:lang w:val="ru-RU"/>
              </w:rPr>
              <w:t>микрофинансовой</w:t>
            </w:r>
            <w:proofErr w:type="spellEnd"/>
            <w:r w:rsidRPr="000D18CC">
              <w:rPr>
                <w:rFonts w:ascii="Times New Roman" w:hAnsi="Times New Roman" w:cs="Times New Roman"/>
                <w:sz w:val="20"/>
                <w:szCs w:val="20"/>
                <w:lang w:val="ru-RU"/>
              </w:rPr>
              <w:t xml:space="preserve"> организации отказать заемщику в заключени</w:t>
            </w:r>
            <w:proofErr w:type="gramStart"/>
            <w:r w:rsidRPr="000D18CC">
              <w:rPr>
                <w:rFonts w:ascii="Times New Roman" w:hAnsi="Times New Roman" w:cs="Times New Roman"/>
                <w:sz w:val="20"/>
                <w:szCs w:val="20"/>
                <w:lang w:val="ru-RU"/>
              </w:rPr>
              <w:t>и</w:t>
            </w:r>
            <w:proofErr w:type="gramEnd"/>
            <w:r w:rsidRPr="000D18CC">
              <w:rPr>
                <w:rFonts w:ascii="Times New Roman" w:hAnsi="Times New Roman" w:cs="Times New Roman"/>
                <w:sz w:val="20"/>
                <w:szCs w:val="20"/>
                <w:lang w:val="ru-RU"/>
              </w:rPr>
              <w:t xml:space="preserve"> договора займа при наличии сведений о действующем </w:t>
            </w:r>
            <w:r w:rsidRPr="000D18CC">
              <w:rPr>
                <w:rFonts w:ascii="Times New Roman" w:hAnsi="Times New Roman" w:cs="Times New Roman"/>
                <w:sz w:val="20"/>
                <w:szCs w:val="20"/>
                <w:lang w:val="ru-RU"/>
              </w:rPr>
              <w:lastRenderedPageBreak/>
              <w:t xml:space="preserve">запрете в кредитной истории заемщика, в случае несоответствия представленных заемщиком сведений об </w:t>
            </w:r>
            <w:proofErr w:type="gramStart"/>
            <w:r w:rsidRPr="000D18CC">
              <w:rPr>
                <w:rFonts w:ascii="Times New Roman" w:hAnsi="Times New Roman" w:cs="Times New Roman"/>
                <w:sz w:val="20"/>
                <w:szCs w:val="20"/>
                <w:lang w:val="ru-RU"/>
              </w:rPr>
              <w:t xml:space="preserve">идентификационном номере налогоплательщика, выявленного в рамках проверки, проведенной в соответствии с частью 4.1 статьи 7  Федерального закона от 21.12.2013 №353-ФЗ  или невозможности самостоятельного получения </w:t>
            </w:r>
            <w:proofErr w:type="spellStart"/>
            <w:r w:rsidRPr="000D18CC">
              <w:rPr>
                <w:rFonts w:ascii="Times New Roman" w:hAnsi="Times New Roman" w:cs="Times New Roman"/>
                <w:sz w:val="20"/>
                <w:szCs w:val="20"/>
                <w:lang w:val="ru-RU"/>
              </w:rPr>
              <w:t>микрофинансовой</w:t>
            </w:r>
            <w:proofErr w:type="spellEnd"/>
            <w:r w:rsidRPr="000D18CC">
              <w:rPr>
                <w:rFonts w:ascii="Times New Roman" w:hAnsi="Times New Roman" w:cs="Times New Roman"/>
                <w:sz w:val="20"/>
                <w:szCs w:val="20"/>
                <w:lang w:val="ru-RU"/>
              </w:rPr>
              <w:t xml:space="preserve"> организацией в порядке, установленном частью 4.2 статьи 7  Федерального закона от 21.12.2023 №353-ФЗ, сведений об идентификационном номере налогоплательщика, принадлежащем заемщику, о случаях, когда юридические и физические лица не вправе требовать исполнения заемщиком обязательств по договору</w:t>
            </w:r>
            <w:proofErr w:type="gramEnd"/>
            <w:r w:rsidRPr="000D18CC">
              <w:rPr>
                <w:rFonts w:ascii="Times New Roman" w:hAnsi="Times New Roman" w:cs="Times New Roman"/>
                <w:sz w:val="20"/>
                <w:szCs w:val="20"/>
                <w:lang w:val="ru-RU"/>
              </w:rPr>
              <w:t xml:space="preserve"> потребительского кредита (займа) в соответствии с частью 6 статьи 13 Федерального закона №353-ФЗ, о порядке оспаривания в соответствии с частями 4.1-1 и 4.1-2 статьи 8 Федерального закона от 30 декабря 2004 года N 218-ФЗ "О кредитных историях" информации, содержащейся в кредитной истории, о договоре потребительского кредита (займа), заключенном с субъектом кредитной истории - физическим лицом при наличии действующего запрета</w:t>
            </w:r>
            <w:proofErr w:type="gramStart"/>
            <w:r w:rsidRPr="000D18CC">
              <w:rPr>
                <w:rFonts w:ascii="Times New Roman" w:hAnsi="Times New Roman" w:cs="Times New Roman"/>
                <w:sz w:val="20"/>
                <w:szCs w:val="20"/>
                <w:lang w:val="ru-RU"/>
              </w:rPr>
              <w:t xml:space="preserve"> .</w:t>
            </w:r>
            <w:proofErr w:type="gramEnd"/>
          </w:p>
          <w:p w14:paraId="5CCF9B5A" w14:textId="297B4130" w:rsidR="00374727" w:rsidRPr="000D18CC" w:rsidRDefault="00374727" w:rsidP="00374727">
            <w:pPr>
              <w:rPr>
                <w:rFonts w:ascii="Times New Roman" w:hAnsi="Times New Roman" w:cs="Times New Roman"/>
                <w:sz w:val="20"/>
                <w:szCs w:val="20"/>
                <w:lang w:val="ru-RU"/>
              </w:rPr>
            </w:pPr>
          </w:p>
          <w:p w14:paraId="0143803A" w14:textId="77777777" w:rsidR="00374727" w:rsidRPr="000D18CC" w:rsidRDefault="00374727" w:rsidP="00E36F22">
            <w:pPr>
              <w:rPr>
                <w:rFonts w:ascii="Times New Roman" w:hAnsi="Times New Roman" w:cs="Times New Roman"/>
                <w:sz w:val="20"/>
                <w:szCs w:val="20"/>
                <w:lang w:val="ru-RU"/>
              </w:rPr>
            </w:pPr>
          </w:p>
        </w:tc>
        <w:tc>
          <w:tcPr>
            <w:tcW w:w="7938" w:type="dxa"/>
          </w:tcPr>
          <w:p w14:paraId="30CF8DBA" w14:textId="77777777" w:rsidR="00D678CA" w:rsidRPr="000D18CC" w:rsidRDefault="00D678CA" w:rsidP="002B32AF">
            <w:pPr>
              <w:rPr>
                <w:rFonts w:ascii="Times New Roman" w:eastAsia="Times New Roman" w:hAnsi="Times New Roman"/>
                <w:bCs/>
                <w:i/>
                <w:sz w:val="20"/>
                <w:szCs w:val="20"/>
                <w:lang w:val="ru-RU"/>
              </w:rPr>
            </w:pPr>
          </w:p>
          <w:p w14:paraId="50A4D2E2" w14:textId="4C1842F2" w:rsidR="004614CA" w:rsidRPr="000D18CC" w:rsidRDefault="001C7763" w:rsidP="004614CA">
            <w:pPr>
              <w:rPr>
                <w:rFonts w:ascii="Times New Roman" w:eastAsia="Times New Roman" w:hAnsi="Times New Roman"/>
                <w:bCs/>
                <w:i/>
                <w:sz w:val="20"/>
                <w:szCs w:val="20"/>
                <w:lang w:val="ru-RU"/>
              </w:rPr>
            </w:pPr>
            <w:proofErr w:type="gramStart"/>
            <w:r w:rsidRPr="000D18CC">
              <w:rPr>
                <w:rFonts w:ascii="Times New Roman" w:eastAsia="Times New Roman" w:hAnsi="Times New Roman"/>
                <w:bCs/>
                <w:i/>
                <w:sz w:val="20"/>
                <w:szCs w:val="20"/>
                <w:lang w:val="ru-RU"/>
              </w:rPr>
              <w:t xml:space="preserve">24.1 </w:t>
            </w:r>
            <w:r w:rsidR="004614CA" w:rsidRPr="000D18CC">
              <w:rPr>
                <w:rFonts w:ascii="Times New Roman" w:eastAsia="Times New Roman" w:hAnsi="Times New Roman"/>
                <w:bCs/>
                <w:i/>
                <w:sz w:val="20"/>
                <w:szCs w:val="20"/>
                <w:lang w:val="ru-RU"/>
              </w:rPr>
              <w:t>Запрет на заключение договоров потребительского займа (кредита) (далее  - запрет) - мера, принимаемая субъектом кредитной истории - физическим лицом, направленная на ограничение заключения с ним договоров потребительского займа (кредита), за исключением договоров потребительского займа (кредита), обязательства заемщика по которым обеспечены ипотекой и (или) залогом транспортного средства, и договоров основного образовательного кредита, предоставление государственной поддержки по которому осуществляется в порядке, установленном в соответствии</w:t>
            </w:r>
            <w:proofErr w:type="gramEnd"/>
            <w:r w:rsidR="004614CA" w:rsidRPr="000D18CC">
              <w:rPr>
                <w:rFonts w:ascii="Times New Roman" w:eastAsia="Times New Roman" w:hAnsi="Times New Roman"/>
                <w:bCs/>
                <w:i/>
                <w:sz w:val="20"/>
                <w:szCs w:val="20"/>
                <w:lang w:val="ru-RU"/>
              </w:rPr>
              <w:t xml:space="preserve"> с частью 4 статьи 104 Федерального закона от 29 декабря 2012 года N 273-ФЗ "Об образовании в Российской Федерации", соответствующих условиям запрета, установленным частью 2 статьи 5.1  Федерального закона</w:t>
            </w:r>
            <w:r w:rsidR="00FD3F9F" w:rsidRPr="000D18CC">
              <w:rPr>
                <w:rFonts w:ascii="Times New Roman" w:eastAsia="Times New Roman" w:hAnsi="Times New Roman"/>
                <w:bCs/>
                <w:i/>
                <w:sz w:val="20"/>
                <w:szCs w:val="20"/>
                <w:lang w:val="ru-RU"/>
              </w:rPr>
              <w:t xml:space="preserve"> от 30.12.2004 </w:t>
            </w:r>
            <w:r w:rsidR="003A3AA9" w:rsidRPr="000D18CC">
              <w:rPr>
                <w:rFonts w:ascii="Times New Roman" w:eastAsia="Times New Roman" w:hAnsi="Times New Roman"/>
                <w:bCs/>
                <w:i/>
                <w:sz w:val="20"/>
                <w:szCs w:val="20"/>
                <w:lang w:val="ru-RU"/>
              </w:rPr>
              <w:t>№218-ФЗ</w:t>
            </w:r>
            <w:r w:rsidR="004614CA" w:rsidRPr="000D18CC">
              <w:rPr>
                <w:rFonts w:ascii="Times New Roman" w:eastAsia="Times New Roman" w:hAnsi="Times New Roman"/>
                <w:bCs/>
                <w:i/>
                <w:sz w:val="20"/>
                <w:szCs w:val="20"/>
                <w:lang w:val="ru-RU"/>
              </w:rPr>
              <w:t>, на заключение таких договоров</w:t>
            </w:r>
          </w:p>
          <w:p w14:paraId="3D50D7E0" w14:textId="77777777" w:rsidR="004614CA" w:rsidRPr="000D18CC" w:rsidRDefault="004614CA" w:rsidP="00CB38F6">
            <w:pPr>
              <w:rPr>
                <w:rFonts w:ascii="Times New Roman" w:eastAsia="Times New Roman" w:hAnsi="Times New Roman"/>
                <w:bCs/>
                <w:i/>
                <w:sz w:val="20"/>
                <w:szCs w:val="20"/>
                <w:lang w:val="ru-RU"/>
              </w:rPr>
            </w:pPr>
          </w:p>
          <w:p w14:paraId="23CD33AE" w14:textId="6F32F368" w:rsidR="00CB38F6" w:rsidRPr="000D18CC" w:rsidRDefault="00CB38F6" w:rsidP="00CB38F6">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lastRenderedPageBreak/>
              <w:t xml:space="preserve"> </w:t>
            </w:r>
            <w:r w:rsidR="001C7763" w:rsidRPr="000D18CC">
              <w:rPr>
                <w:rFonts w:ascii="Times New Roman" w:eastAsia="Times New Roman" w:hAnsi="Times New Roman"/>
                <w:bCs/>
                <w:i/>
                <w:sz w:val="20"/>
                <w:szCs w:val="20"/>
                <w:lang w:val="ru-RU"/>
              </w:rPr>
              <w:t>24.2</w:t>
            </w:r>
            <w:r w:rsidRPr="000D18CC">
              <w:rPr>
                <w:rFonts w:ascii="Times New Roman" w:eastAsia="Times New Roman" w:hAnsi="Times New Roman"/>
                <w:bCs/>
                <w:i/>
                <w:sz w:val="20"/>
                <w:szCs w:val="20"/>
                <w:lang w:val="ru-RU"/>
              </w:rPr>
              <w:t>Субъект кредитной истории - физическое лицо вправе устанавливать запрет, а также снимать запрет посредством внесения сведений о запрете (снятии запрета) в кредитную историю.</w:t>
            </w:r>
          </w:p>
          <w:p w14:paraId="12445BDA" w14:textId="77777777" w:rsidR="00CB38F6" w:rsidRPr="000D18CC" w:rsidRDefault="00CB38F6" w:rsidP="00CB38F6">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 xml:space="preserve"> </w:t>
            </w:r>
          </w:p>
          <w:p w14:paraId="78CE1974" w14:textId="10B0D784" w:rsidR="00CB38F6" w:rsidRPr="000D18CC" w:rsidRDefault="00CB38F6" w:rsidP="00CB38F6">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 xml:space="preserve"> </w:t>
            </w:r>
            <w:r w:rsidR="001C7763" w:rsidRPr="000D18CC">
              <w:rPr>
                <w:rFonts w:ascii="Times New Roman" w:eastAsia="Times New Roman" w:hAnsi="Times New Roman"/>
                <w:bCs/>
                <w:i/>
                <w:sz w:val="20"/>
                <w:szCs w:val="20"/>
                <w:lang w:val="ru-RU"/>
              </w:rPr>
              <w:t xml:space="preserve">24.3 </w:t>
            </w:r>
            <w:r w:rsidRPr="000D18CC">
              <w:rPr>
                <w:rFonts w:ascii="Times New Roman" w:eastAsia="Times New Roman" w:hAnsi="Times New Roman"/>
                <w:bCs/>
                <w:i/>
                <w:sz w:val="20"/>
                <w:szCs w:val="20"/>
                <w:lang w:val="ru-RU"/>
              </w:rPr>
              <w:t>Субъект кредитной истории - физическое лицо вправе бесплатно получить сведения о запрете (снятии запрета), запросив их из всех квалифицированных бюро кредитных историй с использованием единого портала государственных и муниципальных услуг или в многофункциональном центре предоставления государственных и муниципальных услуг.</w:t>
            </w:r>
          </w:p>
          <w:p w14:paraId="04704407" w14:textId="42589C2B" w:rsidR="00D678CA" w:rsidRPr="000D18CC" w:rsidRDefault="00D678CA"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 xml:space="preserve"> Для установления запрета (снятия запрета) субъект кредитной истории - физическое лицо вправе бесплатно любое количество раз подать во все квалифицированные бюро кредитных историй через многофункциональный центр предоставления государственных и муниципальных услуг или с использованием единого портала государственных и муниципальных услуг: </w:t>
            </w:r>
          </w:p>
          <w:p w14:paraId="61EE7BF6" w14:textId="77777777" w:rsidR="00D678CA" w:rsidRPr="000D18CC" w:rsidRDefault="00D678CA" w:rsidP="00D678CA">
            <w:pPr>
              <w:rPr>
                <w:rFonts w:ascii="Times New Roman" w:eastAsia="Times New Roman" w:hAnsi="Times New Roman"/>
                <w:bCs/>
                <w:i/>
                <w:sz w:val="20"/>
                <w:szCs w:val="20"/>
                <w:lang w:val="ru-RU"/>
              </w:rPr>
            </w:pPr>
          </w:p>
          <w:p w14:paraId="17982E36" w14:textId="5C6BE82C" w:rsidR="00D678CA" w:rsidRPr="000D18CC" w:rsidRDefault="00D678CA"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 xml:space="preserve">1) заявление о запрете; </w:t>
            </w:r>
          </w:p>
          <w:p w14:paraId="44319D31" w14:textId="77777777" w:rsidR="00D678CA" w:rsidRPr="000D18CC" w:rsidRDefault="00D678CA"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 xml:space="preserve">2) заявление о снятии запрета. </w:t>
            </w:r>
          </w:p>
          <w:p w14:paraId="3E6836E5" w14:textId="77777777" w:rsidR="00D678CA" w:rsidRPr="000D18CC" w:rsidRDefault="00D678CA" w:rsidP="00D678CA">
            <w:pPr>
              <w:rPr>
                <w:rFonts w:ascii="Times New Roman" w:eastAsia="Times New Roman" w:hAnsi="Times New Roman"/>
                <w:bCs/>
                <w:i/>
                <w:sz w:val="20"/>
                <w:szCs w:val="20"/>
                <w:lang w:val="ru-RU"/>
              </w:rPr>
            </w:pPr>
          </w:p>
          <w:p w14:paraId="3F0EBDB7" w14:textId="6B48AACF" w:rsidR="00D678CA" w:rsidRPr="000D18CC" w:rsidRDefault="00D678CA"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 xml:space="preserve"> </w:t>
            </w:r>
            <w:proofErr w:type="gramStart"/>
            <w:r w:rsidR="001C7763" w:rsidRPr="000D18CC">
              <w:rPr>
                <w:rFonts w:ascii="Times New Roman" w:eastAsia="Times New Roman" w:hAnsi="Times New Roman"/>
                <w:bCs/>
                <w:i/>
                <w:sz w:val="20"/>
                <w:szCs w:val="20"/>
                <w:lang w:val="ru-RU"/>
              </w:rPr>
              <w:t xml:space="preserve">24.4 </w:t>
            </w:r>
            <w:r w:rsidRPr="000D18CC">
              <w:rPr>
                <w:rFonts w:ascii="Times New Roman" w:eastAsia="Times New Roman" w:hAnsi="Times New Roman"/>
                <w:bCs/>
                <w:i/>
                <w:sz w:val="20"/>
                <w:szCs w:val="20"/>
                <w:lang w:val="ru-RU"/>
              </w:rPr>
              <w:t xml:space="preserve">Запрет может распространяться на заключение кредитными организациями и (или) </w:t>
            </w:r>
            <w:proofErr w:type="spellStart"/>
            <w:r w:rsidRPr="000D18CC">
              <w:rPr>
                <w:rFonts w:ascii="Times New Roman" w:eastAsia="Times New Roman" w:hAnsi="Times New Roman"/>
                <w:bCs/>
                <w:i/>
                <w:sz w:val="20"/>
                <w:szCs w:val="20"/>
                <w:lang w:val="ru-RU"/>
              </w:rPr>
              <w:t>микрофинансовыми</w:t>
            </w:r>
            <w:proofErr w:type="spellEnd"/>
            <w:r w:rsidRPr="000D18CC">
              <w:rPr>
                <w:rFonts w:ascii="Times New Roman" w:eastAsia="Times New Roman" w:hAnsi="Times New Roman"/>
                <w:bCs/>
                <w:i/>
                <w:sz w:val="20"/>
                <w:szCs w:val="20"/>
                <w:lang w:val="ru-RU"/>
              </w:rPr>
              <w:t xml:space="preserve"> организациями с субъектом кредитной истории - физическим лицом договоров потребительского займа (кредита), за исключением договоров потребительского займа (кредита), обязательства заемщика по которым обеспечены ипотекой и (или) залогом транспортного средства, и договоров основного образовательного кредита, предоставление государственной поддержки по которому осуществляется в порядке, установленном в соответствии с частью 4 статьи 104</w:t>
            </w:r>
            <w:proofErr w:type="gramEnd"/>
            <w:r w:rsidRPr="000D18CC">
              <w:rPr>
                <w:rFonts w:ascii="Times New Roman" w:eastAsia="Times New Roman" w:hAnsi="Times New Roman"/>
                <w:bCs/>
                <w:i/>
                <w:sz w:val="20"/>
                <w:szCs w:val="20"/>
                <w:lang w:val="ru-RU"/>
              </w:rPr>
              <w:t xml:space="preserve"> </w:t>
            </w:r>
            <w:proofErr w:type="gramStart"/>
            <w:r w:rsidRPr="000D18CC">
              <w:rPr>
                <w:rFonts w:ascii="Times New Roman" w:eastAsia="Times New Roman" w:hAnsi="Times New Roman"/>
                <w:bCs/>
                <w:i/>
                <w:sz w:val="20"/>
                <w:szCs w:val="20"/>
                <w:lang w:val="ru-RU"/>
              </w:rPr>
              <w:t xml:space="preserve">Федерального закона от 29 декабря 2012 года N 273-ФЗ "Об образовании в Российской Федерации", а также отдельно на заключение кредитными организациями и (или) </w:t>
            </w:r>
            <w:proofErr w:type="spellStart"/>
            <w:r w:rsidRPr="000D18CC">
              <w:rPr>
                <w:rFonts w:ascii="Times New Roman" w:eastAsia="Times New Roman" w:hAnsi="Times New Roman"/>
                <w:bCs/>
                <w:i/>
                <w:sz w:val="20"/>
                <w:szCs w:val="20"/>
                <w:lang w:val="ru-RU"/>
              </w:rPr>
              <w:t>микрофинансовыми</w:t>
            </w:r>
            <w:proofErr w:type="spellEnd"/>
            <w:r w:rsidRPr="000D18CC">
              <w:rPr>
                <w:rFonts w:ascii="Times New Roman" w:eastAsia="Times New Roman" w:hAnsi="Times New Roman"/>
                <w:bCs/>
                <w:i/>
                <w:sz w:val="20"/>
                <w:szCs w:val="20"/>
                <w:lang w:val="ru-RU"/>
              </w:rPr>
              <w:t xml:space="preserve"> организациями способом, не предполагающим личную явку субъекта кредитной истории - физического лица, договоров потребительского займа (кредита), за исключением договоров потребительского займа (кредита), обязательства заемщика по которым обеспечены ипотекой и (или) залогом транспортного средства, и договоров основного образовательного</w:t>
            </w:r>
            <w:proofErr w:type="gramEnd"/>
            <w:r w:rsidRPr="000D18CC">
              <w:rPr>
                <w:rFonts w:ascii="Times New Roman" w:eastAsia="Times New Roman" w:hAnsi="Times New Roman"/>
                <w:bCs/>
                <w:i/>
                <w:sz w:val="20"/>
                <w:szCs w:val="20"/>
                <w:lang w:val="ru-RU"/>
              </w:rPr>
              <w:t xml:space="preserve"> кредита, предоставление государственной поддержки по которому осуществляется в порядке, установленном в соответствии с частью 4 статьи 104 Федерального закона от 29 декабря 2012 года N 273-ФЗ "Об образовании в Российской Федерации" (далее - условия запрета). </w:t>
            </w:r>
          </w:p>
          <w:p w14:paraId="3390FD1B" w14:textId="77777777" w:rsidR="00D678CA" w:rsidRPr="000D18CC" w:rsidRDefault="00D678CA" w:rsidP="00D678CA">
            <w:pPr>
              <w:rPr>
                <w:rFonts w:ascii="Times New Roman" w:eastAsia="Times New Roman" w:hAnsi="Times New Roman"/>
                <w:bCs/>
                <w:i/>
                <w:sz w:val="20"/>
                <w:szCs w:val="20"/>
                <w:lang w:val="ru-RU"/>
              </w:rPr>
            </w:pPr>
          </w:p>
          <w:p w14:paraId="5C4AD6AA" w14:textId="35C461A7" w:rsidR="00D678CA" w:rsidRPr="000D18CC" w:rsidRDefault="001C7763"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24.5</w:t>
            </w:r>
            <w:r w:rsidR="00D678CA" w:rsidRPr="000D18CC">
              <w:rPr>
                <w:rFonts w:ascii="Times New Roman" w:eastAsia="Times New Roman" w:hAnsi="Times New Roman"/>
                <w:bCs/>
                <w:i/>
                <w:sz w:val="20"/>
                <w:szCs w:val="20"/>
                <w:lang w:val="ru-RU"/>
              </w:rPr>
              <w:t xml:space="preserve">. Заявление о запрете (снятии запрета) должно содержать: </w:t>
            </w:r>
          </w:p>
          <w:p w14:paraId="3E1A1A24" w14:textId="77777777" w:rsidR="00D678CA" w:rsidRPr="000D18CC" w:rsidRDefault="00D678CA" w:rsidP="00D678CA">
            <w:pPr>
              <w:rPr>
                <w:rFonts w:ascii="Times New Roman" w:eastAsia="Times New Roman" w:hAnsi="Times New Roman"/>
                <w:bCs/>
                <w:i/>
                <w:sz w:val="20"/>
                <w:szCs w:val="20"/>
                <w:lang w:val="ru-RU"/>
              </w:rPr>
            </w:pPr>
          </w:p>
          <w:p w14:paraId="0A699D84" w14:textId="77777777" w:rsidR="00D678CA" w:rsidRPr="000D18CC" w:rsidRDefault="00D678CA"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 xml:space="preserve">1) фамилию, имя, отчество (если последнее имеется), дату рождения, данные паспорта гражданина Российской Федерации или при его отсутствии иного документа, удостоверяющего личность в соответствии с законодательством Российской Федерации, идентификационный номер налогоплательщика; </w:t>
            </w:r>
          </w:p>
          <w:p w14:paraId="10CC7A8B" w14:textId="77777777" w:rsidR="00D678CA" w:rsidRPr="000D18CC" w:rsidRDefault="00D678CA" w:rsidP="00D678CA">
            <w:pPr>
              <w:rPr>
                <w:rFonts w:ascii="Times New Roman" w:eastAsia="Times New Roman" w:hAnsi="Times New Roman"/>
                <w:bCs/>
                <w:i/>
                <w:sz w:val="20"/>
                <w:szCs w:val="20"/>
                <w:lang w:val="ru-RU"/>
              </w:rPr>
            </w:pPr>
          </w:p>
          <w:p w14:paraId="0F85D2B5" w14:textId="5850E36A" w:rsidR="00D678CA" w:rsidRPr="000D18CC" w:rsidRDefault="00D678CA"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2) сведения, состав которых определен пунктом 1 части 4.5 статьи 4  Федерального закона</w:t>
            </w:r>
            <w:r w:rsidR="001C7763" w:rsidRPr="000D18CC">
              <w:rPr>
                <w:rFonts w:ascii="Times New Roman" w:eastAsia="Times New Roman" w:hAnsi="Times New Roman"/>
                <w:bCs/>
                <w:i/>
                <w:sz w:val="20"/>
                <w:szCs w:val="20"/>
                <w:lang w:val="ru-RU"/>
              </w:rPr>
              <w:t xml:space="preserve"> от 30.12.2004 №218-ФЗ «О кредитных историях»</w:t>
            </w:r>
            <w:proofErr w:type="gramStart"/>
            <w:r w:rsidR="001C7763" w:rsidRPr="000D18CC">
              <w:rPr>
                <w:rFonts w:ascii="Times New Roman" w:eastAsia="Times New Roman" w:hAnsi="Times New Roman"/>
                <w:bCs/>
                <w:i/>
                <w:sz w:val="20"/>
                <w:szCs w:val="20"/>
                <w:lang w:val="ru-RU"/>
              </w:rPr>
              <w:t xml:space="preserve"> </w:t>
            </w:r>
            <w:r w:rsidRPr="000D18CC">
              <w:rPr>
                <w:rFonts w:ascii="Times New Roman" w:eastAsia="Times New Roman" w:hAnsi="Times New Roman"/>
                <w:bCs/>
                <w:i/>
                <w:sz w:val="20"/>
                <w:szCs w:val="20"/>
                <w:lang w:val="ru-RU"/>
              </w:rPr>
              <w:t>;</w:t>
            </w:r>
            <w:proofErr w:type="gramEnd"/>
            <w:r w:rsidRPr="000D18CC">
              <w:rPr>
                <w:rFonts w:ascii="Times New Roman" w:eastAsia="Times New Roman" w:hAnsi="Times New Roman"/>
                <w:bCs/>
                <w:i/>
                <w:sz w:val="20"/>
                <w:szCs w:val="20"/>
                <w:lang w:val="ru-RU"/>
              </w:rPr>
              <w:t xml:space="preserve"> </w:t>
            </w:r>
          </w:p>
          <w:p w14:paraId="1BF123AD" w14:textId="77777777" w:rsidR="00D678CA" w:rsidRPr="000D18CC" w:rsidRDefault="00D678CA" w:rsidP="00D678CA">
            <w:pPr>
              <w:rPr>
                <w:rFonts w:ascii="Times New Roman" w:eastAsia="Times New Roman" w:hAnsi="Times New Roman"/>
                <w:bCs/>
                <w:i/>
                <w:sz w:val="20"/>
                <w:szCs w:val="20"/>
                <w:lang w:val="ru-RU"/>
              </w:rPr>
            </w:pPr>
          </w:p>
          <w:p w14:paraId="0CF266FD" w14:textId="61C5773F" w:rsidR="00D678CA" w:rsidRPr="000D18CC" w:rsidRDefault="00D678CA"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lastRenderedPageBreak/>
              <w:t xml:space="preserve">3) сведения, состав которых определен пунктом 4 части 4.5 статьи 4 </w:t>
            </w:r>
            <w:r w:rsidR="001C7763" w:rsidRPr="000D18CC">
              <w:rPr>
                <w:rFonts w:ascii="Times New Roman" w:eastAsia="Times New Roman" w:hAnsi="Times New Roman"/>
                <w:bCs/>
                <w:i/>
                <w:sz w:val="20"/>
                <w:szCs w:val="20"/>
                <w:lang w:val="ru-RU"/>
              </w:rPr>
              <w:t xml:space="preserve">Федерального закона от 30.12.2004 №218-ФЗ «О кредитных историях» </w:t>
            </w:r>
            <w:r w:rsidRPr="000D18CC">
              <w:rPr>
                <w:rFonts w:ascii="Times New Roman" w:eastAsia="Times New Roman" w:hAnsi="Times New Roman"/>
                <w:bCs/>
                <w:i/>
                <w:sz w:val="20"/>
                <w:szCs w:val="20"/>
                <w:lang w:val="ru-RU"/>
              </w:rPr>
              <w:t xml:space="preserve"> (за исключением случая подачи заявления о снятии запрета); </w:t>
            </w:r>
          </w:p>
          <w:p w14:paraId="4A65A1CB" w14:textId="77777777" w:rsidR="00D678CA" w:rsidRPr="000D18CC" w:rsidRDefault="00D678CA" w:rsidP="00D678CA">
            <w:pPr>
              <w:rPr>
                <w:rFonts w:ascii="Times New Roman" w:eastAsia="Times New Roman" w:hAnsi="Times New Roman"/>
                <w:bCs/>
                <w:i/>
                <w:sz w:val="20"/>
                <w:szCs w:val="20"/>
                <w:lang w:val="ru-RU"/>
              </w:rPr>
            </w:pPr>
          </w:p>
          <w:p w14:paraId="37FCD731" w14:textId="0E09B659" w:rsidR="00D678CA" w:rsidRPr="000D18CC" w:rsidRDefault="00D678CA"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 xml:space="preserve">4) сведения, состав которых может быть определен в соответствии с частью 4.6 статьи 4 . </w:t>
            </w:r>
            <w:r w:rsidR="001C7763" w:rsidRPr="000D18CC">
              <w:rPr>
                <w:rFonts w:ascii="Times New Roman" w:eastAsia="Times New Roman" w:hAnsi="Times New Roman"/>
                <w:bCs/>
                <w:i/>
                <w:sz w:val="20"/>
                <w:szCs w:val="20"/>
                <w:lang w:val="ru-RU"/>
              </w:rPr>
              <w:t>Федерального закона от 30.12.2004 №218-ФЗ «О кредитных историях</w:t>
            </w:r>
          </w:p>
          <w:p w14:paraId="79D84299" w14:textId="77777777" w:rsidR="00D678CA" w:rsidRPr="000D18CC" w:rsidRDefault="00D678CA" w:rsidP="00D678CA">
            <w:pPr>
              <w:rPr>
                <w:rFonts w:ascii="Times New Roman" w:eastAsia="Times New Roman" w:hAnsi="Times New Roman"/>
                <w:bCs/>
                <w:i/>
                <w:sz w:val="20"/>
                <w:szCs w:val="20"/>
                <w:lang w:val="ru-RU"/>
              </w:rPr>
            </w:pPr>
          </w:p>
          <w:p w14:paraId="787FD294" w14:textId="76923F7F" w:rsidR="00D678CA" w:rsidRPr="000D18CC" w:rsidRDefault="00E26DB8"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 xml:space="preserve">24.6 </w:t>
            </w:r>
            <w:r w:rsidR="00D678CA" w:rsidRPr="000D18CC">
              <w:rPr>
                <w:rFonts w:ascii="Times New Roman" w:eastAsia="Times New Roman" w:hAnsi="Times New Roman"/>
                <w:bCs/>
                <w:i/>
                <w:sz w:val="20"/>
                <w:szCs w:val="20"/>
                <w:lang w:val="ru-RU"/>
              </w:rPr>
              <w:t xml:space="preserve"> Заявление о запрете подается субъектом кредитной истории - физическим лицом во все квалифицированные бюро кредитных историй: </w:t>
            </w:r>
          </w:p>
          <w:p w14:paraId="5ABE604A" w14:textId="77777777" w:rsidR="00D678CA" w:rsidRPr="000D18CC" w:rsidRDefault="00D678CA" w:rsidP="00D678CA">
            <w:pPr>
              <w:rPr>
                <w:rFonts w:ascii="Times New Roman" w:eastAsia="Times New Roman" w:hAnsi="Times New Roman"/>
                <w:bCs/>
                <w:i/>
                <w:sz w:val="20"/>
                <w:szCs w:val="20"/>
                <w:lang w:val="ru-RU"/>
              </w:rPr>
            </w:pPr>
          </w:p>
          <w:p w14:paraId="5480DFB5" w14:textId="77777777" w:rsidR="00D678CA" w:rsidRPr="000D18CC" w:rsidRDefault="00D678CA"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 xml:space="preserve">1) через многофункциональный центр предоставления государственных и муниципальных услуг независимо от места жительства или места пребывания субъекта кредитной истории - физического лица при представлении субъектом кредитной истории - физическим лицом паспорта или иного документа, удостоверяющего личность; </w:t>
            </w:r>
          </w:p>
          <w:p w14:paraId="6F130103" w14:textId="77777777" w:rsidR="00D678CA" w:rsidRPr="000D18CC" w:rsidRDefault="00D678CA" w:rsidP="00D678CA">
            <w:pPr>
              <w:rPr>
                <w:rFonts w:ascii="Times New Roman" w:eastAsia="Times New Roman" w:hAnsi="Times New Roman"/>
                <w:bCs/>
                <w:i/>
                <w:sz w:val="20"/>
                <w:szCs w:val="20"/>
                <w:lang w:val="ru-RU"/>
              </w:rPr>
            </w:pPr>
          </w:p>
          <w:p w14:paraId="471ABD43" w14:textId="77777777" w:rsidR="00D678CA" w:rsidRPr="000D18CC" w:rsidRDefault="00D678CA"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 xml:space="preserve">2) с использованием единого портала государственных и муниципальных услуг в форме электронного документа, подписанного заявителем одним из следующих способов: </w:t>
            </w:r>
          </w:p>
          <w:p w14:paraId="67DB7FD7" w14:textId="77777777" w:rsidR="00D678CA" w:rsidRPr="000D18CC" w:rsidRDefault="00D678CA" w:rsidP="00D678CA">
            <w:pPr>
              <w:rPr>
                <w:rFonts w:ascii="Times New Roman" w:eastAsia="Times New Roman" w:hAnsi="Times New Roman"/>
                <w:bCs/>
                <w:i/>
                <w:sz w:val="20"/>
                <w:szCs w:val="20"/>
                <w:lang w:val="ru-RU"/>
              </w:rPr>
            </w:pPr>
          </w:p>
          <w:p w14:paraId="6AC44667" w14:textId="77777777" w:rsidR="00D678CA" w:rsidRPr="000D18CC" w:rsidRDefault="00D678CA" w:rsidP="00D678CA">
            <w:pPr>
              <w:rPr>
                <w:rFonts w:ascii="Times New Roman" w:eastAsia="Times New Roman" w:hAnsi="Times New Roman"/>
                <w:bCs/>
                <w:i/>
                <w:sz w:val="20"/>
                <w:szCs w:val="20"/>
                <w:lang w:val="ru-RU"/>
              </w:rPr>
            </w:pPr>
            <w:proofErr w:type="gramStart"/>
            <w:r w:rsidRPr="000D18CC">
              <w:rPr>
                <w:rFonts w:ascii="Times New Roman" w:eastAsia="Times New Roman" w:hAnsi="Times New Roman"/>
                <w:bCs/>
                <w:i/>
                <w:sz w:val="20"/>
                <w:szCs w:val="20"/>
                <w:lang w:val="ru-RU"/>
              </w:rPr>
              <w:t xml:space="preserve">а)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условии идентификации физического лица; </w:t>
            </w:r>
            <w:proofErr w:type="gramEnd"/>
          </w:p>
          <w:p w14:paraId="06CDBB75" w14:textId="77777777" w:rsidR="00D678CA" w:rsidRPr="000D18CC" w:rsidRDefault="00D678CA" w:rsidP="00D678CA">
            <w:pPr>
              <w:rPr>
                <w:rFonts w:ascii="Times New Roman" w:eastAsia="Times New Roman" w:hAnsi="Times New Roman"/>
                <w:bCs/>
                <w:i/>
                <w:sz w:val="20"/>
                <w:szCs w:val="20"/>
                <w:lang w:val="ru-RU"/>
              </w:rPr>
            </w:pPr>
          </w:p>
          <w:p w14:paraId="1D9D297C" w14:textId="77777777" w:rsidR="00D678CA" w:rsidRPr="000D18CC" w:rsidRDefault="00D678CA" w:rsidP="00D678CA">
            <w:pPr>
              <w:rPr>
                <w:rFonts w:ascii="Times New Roman" w:eastAsia="Times New Roman" w:hAnsi="Times New Roman"/>
                <w:bCs/>
                <w:i/>
                <w:sz w:val="20"/>
                <w:szCs w:val="20"/>
                <w:lang w:val="ru-RU"/>
              </w:rPr>
            </w:pPr>
            <w:proofErr w:type="gramStart"/>
            <w:r w:rsidRPr="000D18CC">
              <w:rPr>
                <w:rFonts w:ascii="Times New Roman" w:eastAsia="Times New Roman" w:hAnsi="Times New Roman"/>
                <w:bCs/>
                <w:i/>
                <w:sz w:val="20"/>
                <w:szCs w:val="20"/>
                <w:lang w:val="ru-RU"/>
              </w:rPr>
              <w:t xml:space="preserve">б)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w:t>
            </w:r>
            <w:proofErr w:type="gramEnd"/>
          </w:p>
          <w:p w14:paraId="314D3371" w14:textId="77777777" w:rsidR="00D678CA" w:rsidRPr="000D18CC" w:rsidRDefault="00D678CA" w:rsidP="00D678CA">
            <w:pPr>
              <w:rPr>
                <w:rFonts w:ascii="Times New Roman" w:eastAsia="Times New Roman" w:hAnsi="Times New Roman"/>
                <w:bCs/>
                <w:i/>
                <w:sz w:val="20"/>
                <w:szCs w:val="20"/>
                <w:lang w:val="ru-RU"/>
              </w:rPr>
            </w:pPr>
          </w:p>
          <w:p w14:paraId="79BB5522" w14:textId="77777777" w:rsidR="00D678CA" w:rsidRPr="000D18CC" w:rsidRDefault="00D678CA"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 xml:space="preserve">в) усиленной квалифицированной электронной подписью. </w:t>
            </w:r>
          </w:p>
          <w:p w14:paraId="22BDE673" w14:textId="77777777" w:rsidR="00D678CA" w:rsidRPr="000D18CC" w:rsidRDefault="00D678CA" w:rsidP="00D678CA">
            <w:pPr>
              <w:rPr>
                <w:rFonts w:ascii="Times New Roman" w:eastAsia="Times New Roman" w:hAnsi="Times New Roman"/>
                <w:bCs/>
                <w:i/>
                <w:sz w:val="20"/>
                <w:szCs w:val="20"/>
                <w:lang w:val="ru-RU"/>
              </w:rPr>
            </w:pPr>
          </w:p>
          <w:p w14:paraId="6A3E8F3C" w14:textId="15A2293E" w:rsidR="00D678CA" w:rsidRPr="000D18CC" w:rsidRDefault="00E26DB8"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 xml:space="preserve">24.7 </w:t>
            </w:r>
            <w:r w:rsidR="00D678CA" w:rsidRPr="000D18CC">
              <w:rPr>
                <w:rFonts w:ascii="Times New Roman" w:eastAsia="Times New Roman" w:hAnsi="Times New Roman"/>
                <w:bCs/>
                <w:i/>
                <w:sz w:val="20"/>
                <w:szCs w:val="20"/>
                <w:lang w:val="ru-RU"/>
              </w:rPr>
              <w:t xml:space="preserve">. Данные владельца сертификата ключа проверки усиленной квалифицированной электронной подписи, усиленной неквалифицированной электронной подписи должны соответствовать данным субъекта кредитной истории - физического лица, подавшего заявление о запрете (снятии запрета). </w:t>
            </w:r>
          </w:p>
          <w:p w14:paraId="7D09D93E" w14:textId="77777777" w:rsidR="00D678CA" w:rsidRPr="000D18CC" w:rsidRDefault="00D678CA" w:rsidP="00D678CA">
            <w:pPr>
              <w:rPr>
                <w:rFonts w:ascii="Times New Roman" w:eastAsia="Times New Roman" w:hAnsi="Times New Roman"/>
                <w:bCs/>
                <w:i/>
                <w:sz w:val="20"/>
                <w:szCs w:val="20"/>
                <w:lang w:val="ru-RU"/>
              </w:rPr>
            </w:pPr>
          </w:p>
          <w:p w14:paraId="7DE027AA" w14:textId="11B5CD03" w:rsidR="00D678CA" w:rsidRPr="000D18CC" w:rsidRDefault="00E26DB8"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 xml:space="preserve">24.8 </w:t>
            </w:r>
            <w:r w:rsidR="00D678CA" w:rsidRPr="000D18CC">
              <w:rPr>
                <w:rFonts w:ascii="Times New Roman" w:eastAsia="Times New Roman" w:hAnsi="Times New Roman"/>
                <w:bCs/>
                <w:i/>
                <w:sz w:val="20"/>
                <w:szCs w:val="20"/>
                <w:lang w:val="ru-RU"/>
              </w:rPr>
              <w:t xml:space="preserve"> Заявление о снятии запрета подается субъектом кредитной истории - физическим лицом способами, предусмотренными пунктом 1 и подпунктами "б" и "в" пункта 2</w:t>
            </w:r>
            <w:r w:rsidRPr="000D18CC">
              <w:rPr>
                <w:rFonts w:ascii="Times New Roman" w:eastAsia="Times New Roman" w:hAnsi="Times New Roman"/>
                <w:bCs/>
                <w:i/>
                <w:sz w:val="20"/>
                <w:szCs w:val="20"/>
                <w:lang w:val="ru-RU"/>
              </w:rPr>
              <w:t>4.6</w:t>
            </w:r>
            <w:r w:rsidR="00D678CA" w:rsidRPr="000D18CC">
              <w:rPr>
                <w:rFonts w:ascii="Times New Roman" w:eastAsia="Times New Roman" w:hAnsi="Times New Roman"/>
                <w:bCs/>
                <w:i/>
                <w:sz w:val="20"/>
                <w:szCs w:val="20"/>
                <w:lang w:val="ru-RU"/>
              </w:rPr>
              <w:t xml:space="preserve">  настоящей статьи. </w:t>
            </w:r>
          </w:p>
          <w:p w14:paraId="1B5EA69C" w14:textId="77777777" w:rsidR="00D678CA" w:rsidRPr="000D18CC" w:rsidRDefault="00D678CA" w:rsidP="00D678CA">
            <w:pPr>
              <w:rPr>
                <w:rFonts w:ascii="Times New Roman" w:eastAsia="Times New Roman" w:hAnsi="Times New Roman"/>
                <w:bCs/>
                <w:i/>
                <w:sz w:val="20"/>
                <w:szCs w:val="20"/>
                <w:lang w:val="ru-RU"/>
              </w:rPr>
            </w:pPr>
          </w:p>
          <w:p w14:paraId="192A8045" w14:textId="779598F9" w:rsidR="00D678CA" w:rsidRPr="000D18CC" w:rsidRDefault="00E26DB8"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24.9</w:t>
            </w:r>
            <w:r w:rsidR="00D678CA" w:rsidRPr="000D18CC">
              <w:rPr>
                <w:rFonts w:ascii="Times New Roman" w:eastAsia="Times New Roman" w:hAnsi="Times New Roman"/>
                <w:bCs/>
                <w:i/>
                <w:sz w:val="20"/>
                <w:szCs w:val="20"/>
                <w:lang w:val="ru-RU"/>
              </w:rPr>
              <w:t xml:space="preserve">. Банк России устанавливает формы заявления о запрете и заявления о снятии </w:t>
            </w:r>
            <w:r w:rsidR="00D678CA" w:rsidRPr="000D18CC">
              <w:rPr>
                <w:rFonts w:ascii="Times New Roman" w:eastAsia="Times New Roman" w:hAnsi="Times New Roman"/>
                <w:bCs/>
                <w:i/>
                <w:sz w:val="20"/>
                <w:szCs w:val="20"/>
                <w:lang w:val="ru-RU"/>
              </w:rPr>
              <w:lastRenderedPageBreak/>
              <w:t xml:space="preserve">запрета, подаваемых субъектом кредитной истории - физическим лицом во все квалифицированные бюро кредитных историй через многофункциональный центр предоставления государственных и муниципальных услуг, и правила заполнения таких заявлений. </w:t>
            </w:r>
          </w:p>
          <w:p w14:paraId="0E87A97E" w14:textId="77777777" w:rsidR="00D678CA" w:rsidRPr="000D18CC" w:rsidRDefault="00D678CA" w:rsidP="00D678CA">
            <w:pPr>
              <w:rPr>
                <w:rFonts w:ascii="Times New Roman" w:eastAsia="Times New Roman" w:hAnsi="Times New Roman"/>
                <w:bCs/>
                <w:i/>
                <w:sz w:val="20"/>
                <w:szCs w:val="20"/>
                <w:lang w:val="ru-RU"/>
              </w:rPr>
            </w:pPr>
          </w:p>
          <w:p w14:paraId="057DF2C3" w14:textId="2E8CD4A9" w:rsidR="00D678CA" w:rsidRPr="000D18CC" w:rsidRDefault="00E26DB8"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24.10</w:t>
            </w:r>
            <w:r w:rsidR="00D678CA" w:rsidRPr="000D18CC">
              <w:rPr>
                <w:rFonts w:ascii="Times New Roman" w:eastAsia="Times New Roman" w:hAnsi="Times New Roman"/>
                <w:bCs/>
                <w:i/>
                <w:sz w:val="20"/>
                <w:szCs w:val="20"/>
                <w:lang w:val="ru-RU"/>
              </w:rPr>
              <w:t xml:space="preserve">. </w:t>
            </w:r>
            <w:proofErr w:type="gramStart"/>
            <w:r w:rsidR="00D678CA" w:rsidRPr="000D18CC">
              <w:rPr>
                <w:rFonts w:ascii="Times New Roman" w:eastAsia="Times New Roman" w:hAnsi="Times New Roman"/>
                <w:bCs/>
                <w:i/>
                <w:sz w:val="20"/>
                <w:szCs w:val="20"/>
                <w:lang w:val="ru-RU"/>
              </w:rPr>
              <w:t xml:space="preserve">Требования к условиям и порядку оказания услуги по внесению в кредитную историю сведений о запрете (снятии запрета) при обращении субъекта кредитной истории - физического лица в многофункциональный центр предоставления государственных и муниципальных услуг устанавливаются Банком России по согласованию с федеральным органом исполнительной власти, осуществляющим функции по методическому обеспечению деятельности многофункциональных центров предоставления государственных и муниципальных услуг. </w:t>
            </w:r>
            <w:proofErr w:type="gramEnd"/>
          </w:p>
          <w:p w14:paraId="4BD6C7DB" w14:textId="77777777" w:rsidR="00D678CA" w:rsidRPr="000D18CC" w:rsidRDefault="00D678CA" w:rsidP="00D678CA">
            <w:pPr>
              <w:rPr>
                <w:rFonts w:ascii="Times New Roman" w:eastAsia="Times New Roman" w:hAnsi="Times New Roman"/>
                <w:bCs/>
                <w:i/>
                <w:sz w:val="20"/>
                <w:szCs w:val="20"/>
                <w:lang w:val="ru-RU"/>
              </w:rPr>
            </w:pPr>
          </w:p>
          <w:p w14:paraId="09BDEC10" w14:textId="546234D6" w:rsidR="00D678CA" w:rsidRPr="000D18CC" w:rsidRDefault="00E26DB8"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24.11</w:t>
            </w:r>
            <w:r w:rsidR="00D678CA" w:rsidRPr="000D18CC">
              <w:rPr>
                <w:rFonts w:ascii="Times New Roman" w:eastAsia="Times New Roman" w:hAnsi="Times New Roman"/>
                <w:bCs/>
                <w:i/>
                <w:sz w:val="20"/>
                <w:szCs w:val="20"/>
                <w:lang w:val="ru-RU"/>
              </w:rPr>
              <w:t xml:space="preserve">. </w:t>
            </w:r>
            <w:proofErr w:type="gramStart"/>
            <w:r w:rsidR="00D678CA" w:rsidRPr="000D18CC">
              <w:rPr>
                <w:rFonts w:ascii="Times New Roman" w:eastAsia="Times New Roman" w:hAnsi="Times New Roman"/>
                <w:bCs/>
                <w:i/>
                <w:sz w:val="20"/>
                <w:szCs w:val="20"/>
                <w:lang w:val="ru-RU"/>
              </w:rPr>
              <w:t>Порядок взаимодействия квалифицированных бюро кредитных историй и субъекта кредитной истории - физического лица с использованием единого портала государственных и муниципальных услуг в целях внесения в кредитную историю субъекта кредитной истории - физического лица сведений о запрете (снятии запрета), формат подаваемого с использованием единого портала государственных и муниципальных услуг заявления о запрете (снятии запрета) устанавливаются Банком России по согласованию с федеральным органом исполнительной</w:t>
            </w:r>
            <w:proofErr w:type="gramEnd"/>
            <w:r w:rsidR="00D678CA" w:rsidRPr="000D18CC">
              <w:rPr>
                <w:rFonts w:ascii="Times New Roman" w:eastAsia="Times New Roman" w:hAnsi="Times New Roman"/>
                <w:bCs/>
                <w:i/>
                <w:sz w:val="20"/>
                <w:szCs w:val="20"/>
                <w:lang w:val="ru-RU"/>
              </w:rPr>
              <w:t xml:space="preserve"> власти, </w:t>
            </w:r>
            <w:proofErr w:type="gramStart"/>
            <w:r w:rsidR="00D678CA" w:rsidRPr="000D18CC">
              <w:rPr>
                <w:rFonts w:ascii="Times New Roman" w:eastAsia="Times New Roman" w:hAnsi="Times New Roman"/>
                <w:bCs/>
                <w:i/>
                <w:sz w:val="20"/>
                <w:szCs w:val="20"/>
                <w:lang w:val="ru-RU"/>
              </w:rPr>
              <w:t>осуществляющим</w:t>
            </w:r>
            <w:proofErr w:type="gramEnd"/>
            <w:r w:rsidR="00D678CA" w:rsidRPr="000D18CC">
              <w:rPr>
                <w:rFonts w:ascii="Times New Roman" w:eastAsia="Times New Roman" w:hAnsi="Times New Roman"/>
                <w:bCs/>
                <w:i/>
                <w:sz w:val="20"/>
                <w:szCs w:val="20"/>
                <w:lang w:val="ru-RU"/>
              </w:rPr>
              <w:t xml:space="preserve"> функции по выработке и реализации государственной политики и нормативно-правовому регулированию в сфере информационных технологий. </w:t>
            </w:r>
          </w:p>
          <w:p w14:paraId="5615CA93" w14:textId="77777777" w:rsidR="00D678CA" w:rsidRPr="000D18CC" w:rsidRDefault="00D678CA" w:rsidP="00D678CA">
            <w:pPr>
              <w:rPr>
                <w:rFonts w:ascii="Times New Roman" w:eastAsia="Times New Roman" w:hAnsi="Times New Roman"/>
                <w:bCs/>
                <w:i/>
                <w:sz w:val="20"/>
                <w:szCs w:val="20"/>
                <w:lang w:val="ru-RU"/>
              </w:rPr>
            </w:pPr>
          </w:p>
          <w:p w14:paraId="1D093C0D" w14:textId="1D9AB159" w:rsidR="00D678CA" w:rsidRPr="000D18CC" w:rsidRDefault="00E26DB8"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24.12</w:t>
            </w:r>
            <w:r w:rsidR="00D678CA" w:rsidRPr="000D18CC">
              <w:rPr>
                <w:rFonts w:ascii="Times New Roman" w:eastAsia="Times New Roman" w:hAnsi="Times New Roman"/>
                <w:bCs/>
                <w:i/>
                <w:sz w:val="20"/>
                <w:szCs w:val="20"/>
                <w:lang w:val="ru-RU"/>
              </w:rPr>
              <w:t xml:space="preserve">. Многофункциональный центр предоставления государственных и муниципальных услуг в день подачи субъектом кредитной истории - физическим лицом заявления о запрете (снятии запрета) обеспечивает: </w:t>
            </w:r>
          </w:p>
          <w:p w14:paraId="06517F9D" w14:textId="77777777" w:rsidR="00D678CA" w:rsidRPr="000D18CC" w:rsidRDefault="00D678CA" w:rsidP="00D678CA">
            <w:pPr>
              <w:rPr>
                <w:rFonts w:ascii="Times New Roman" w:eastAsia="Times New Roman" w:hAnsi="Times New Roman"/>
                <w:bCs/>
                <w:i/>
                <w:sz w:val="20"/>
                <w:szCs w:val="20"/>
                <w:lang w:val="ru-RU"/>
              </w:rPr>
            </w:pPr>
          </w:p>
          <w:p w14:paraId="7F99690C" w14:textId="77777777" w:rsidR="00D678CA" w:rsidRPr="000D18CC" w:rsidRDefault="00D678CA"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 xml:space="preserve">1) заполнение заявления о запрете (снятии запрета) в виде, позволяющем осуществить автоматизированную обработку содержащейся в таком заявлении информации; </w:t>
            </w:r>
          </w:p>
          <w:p w14:paraId="3B5FE859" w14:textId="77777777" w:rsidR="00D678CA" w:rsidRPr="000D18CC" w:rsidRDefault="00D678CA" w:rsidP="00D678CA">
            <w:pPr>
              <w:rPr>
                <w:rFonts w:ascii="Times New Roman" w:eastAsia="Times New Roman" w:hAnsi="Times New Roman"/>
                <w:bCs/>
                <w:i/>
                <w:sz w:val="20"/>
                <w:szCs w:val="20"/>
                <w:lang w:val="ru-RU"/>
              </w:rPr>
            </w:pPr>
          </w:p>
          <w:p w14:paraId="696162E4" w14:textId="77777777" w:rsidR="00D678CA" w:rsidRPr="000D18CC" w:rsidRDefault="00D678CA"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 xml:space="preserve">2) передачу во все квалифицированные бюро кредитных историй с использованием единой системы межведомственного электронного взаимодействия заявления о запрете (снятии запрета) в виде, позволяющем осуществить автоматизированную обработку содержащейся в таком заявлении информации; </w:t>
            </w:r>
          </w:p>
          <w:p w14:paraId="581BA662" w14:textId="77777777" w:rsidR="00D678CA" w:rsidRPr="000D18CC" w:rsidRDefault="00D678CA" w:rsidP="00D678CA">
            <w:pPr>
              <w:rPr>
                <w:rFonts w:ascii="Times New Roman" w:eastAsia="Times New Roman" w:hAnsi="Times New Roman"/>
                <w:bCs/>
                <w:i/>
                <w:sz w:val="20"/>
                <w:szCs w:val="20"/>
                <w:lang w:val="ru-RU"/>
              </w:rPr>
            </w:pPr>
          </w:p>
          <w:p w14:paraId="37CAEA79" w14:textId="77777777" w:rsidR="00D678CA" w:rsidRPr="000D18CC" w:rsidRDefault="00D678CA"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 xml:space="preserve">3) выдачу письменного уведомления лично субъекту кредитной истории - физическому лицу о подаче им заявления о запрете (снятии запрета). </w:t>
            </w:r>
          </w:p>
          <w:p w14:paraId="7E91FADF" w14:textId="77777777" w:rsidR="00D678CA" w:rsidRPr="000D18CC" w:rsidRDefault="00D678CA" w:rsidP="00D678CA">
            <w:pPr>
              <w:rPr>
                <w:rFonts w:ascii="Times New Roman" w:eastAsia="Times New Roman" w:hAnsi="Times New Roman"/>
                <w:bCs/>
                <w:i/>
                <w:sz w:val="20"/>
                <w:szCs w:val="20"/>
                <w:lang w:val="ru-RU"/>
              </w:rPr>
            </w:pPr>
          </w:p>
          <w:p w14:paraId="415231D3" w14:textId="59D57C73" w:rsidR="00D678CA" w:rsidRPr="000D18CC" w:rsidRDefault="00E26DB8"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24.13</w:t>
            </w:r>
            <w:r w:rsidR="00D678CA" w:rsidRPr="000D18CC">
              <w:rPr>
                <w:rFonts w:ascii="Times New Roman" w:eastAsia="Times New Roman" w:hAnsi="Times New Roman"/>
                <w:bCs/>
                <w:i/>
                <w:sz w:val="20"/>
                <w:szCs w:val="20"/>
                <w:lang w:val="ru-RU"/>
              </w:rPr>
              <w:t xml:space="preserve">. При получении квалифицированным бюро кредитных историй из многофункционального центра предоставления государственных и муниципальных услуг заявления о запрете (снятии запрета) квалифицированное бюро кредитных историй обязано: </w:t>
            </w:r>
          </w:p>
          <w:p w14:paraId="094E4C63" w14:textId="77777777" w:rsidR="00D678CA" w:rsidRPr="000D18CC" w:rsidRDefault="00D678CA" w:rsidP="00D678CA">
            <w:pPr>
              <w:rPr>
                <w:rFonts w:ascii="Times New Roman" w:eastAsia="Times New Roman" w:hAnsi="Times New Roman"/>
                <w:bCs/>
                <w:i/>
                <w:sz w:val="20"/>
                <w:szCs w:val="20"/>
                <w:lang w:val="ru-RU"/>
              </w:rPr>
            </w:pPr>
          </w:p>
          <w:p w14:paraId="1BD5388D" w14:textId="77777777" w:rsidR="00D678CA" w:rsidRPr="000D18CC" w:rsidRDefault="00D678CA" w:rsidP="00D678CA">
            <w:pPr>
              <w:rPr>
                <w:rFonts w:ascii="Times New Roman" w:eastAsia="Times New Roman" w:hAnsi="Times New Roman"/>
                <w:bCs/>
                <w:i/>
                <w:sz w:val="20"/>
                <w:szCs w:val="20"/>
                <w:lang w:val="ru-RU"/>
              </w:rPr>
            </w:pPr>
            <w:proofErr w:type="gramStart"/>
            <w:r w:rsidRPr="000D18CC">
              <w:rPr>
                <w:rFonts w:ascii="Times New Roman" w:eastAsia="Times New Roman" w:hAnsi="Times New Roman"/>
                <w:bCs/>
                <w:i/>
                <w:sz w:val="20"/>
                <w:szCs w:val="20"/>
                <w:lang w:val="ru-RU"/>
              </w:rPr>
              <w:t xml:space="preserve">1) провести проверку соответствия идентификационного номера налогоплательщика субъекта кредитной истории - физического лица, подавшего заявление о запрете (снятии запрета), сведениям из государственной информационной системы </w:t>
            </w:r>
            <w:r w:rsidRPr="000D18CC">
              <w:rPr>
                <w:rFonts w:ascii="Times New Roman" w:eastAsia="Times New Roman" w:hAnsi="Times New Roman"/>
                <w:bCs/>
                <w:i/>
                <w:sz w:val="20"/>
                <w:szCs w:val="20"/>
                <w:lang w:val="ru-RU"/>
              </w:rPr>
              <w:lastRenderedPageBreak/>
              <w:t>федерального органа исполнительной власти, уполномоченного по контролю и надзору в области налогов и сборов, на основании данных о фамилии, имени, отчестве (при наличии), дате рождения, серии и номере паспорта или иного документа, удостоверяющего личность, субъекта кредитной истории</w:t>
            </w:r>
            <w:proofErr w:type="gramEnd"/>
            <w:r w:rsidRPr="000D18CC">
              <w:rPr>
                <w:rFonts w:ascii="Times New Roman" w:eastAsia="Times New Roman" w:hAnsi="Times New Roman"/>
                <w:bCs/>
                <w:i/>
                <w:sz w:val="20"/>
                <w:szCs w:val="20"/>
                <w:lang w:val="ru-RU"/>
              </w:rPr>
              <w:t xml:space="preserve"> - физического лица, подавшего заявление о запрете (снятии запрета); </w:t>
            </w:r>
          </w:p>
          <w:p w14:paraId="5DE730BE" w14:textId="77777777" w:rsidR="00D678CA" w:rsidRPr="000D18CC" w:rsidRDefault="00D678CA" w:rsidP="00D678CA">
            <w:pPr>
              <w:rPr>
                <w:rFonts w:ascii="Times New Roman" w:eastAsia="Times New Roman" w:hAnsi="Times New Roman"/>
                <w:bCs/>
                <w:i/>
                <w:sz w:val="20"/>
                <w:szCs w:val="20"/>
                <w:lang w:val="ru-RU"/>
              </w:rPr>
            </w:pPr>
          </w:p>
          <w:p w14:paraId="0945D9B8" w14:textId="14F54D42" w:rsidR="00D678CA" w:rsidRPr="000D18CC" w:rsidRDefault="00D678CA"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 xml:space="preserve">2) провести проверку поступившего заявления о запрете (снятии запрета) на соответствие такого заявления </w:t>
            </w:r>
            <w:r w:rsidR="00A06AD5" w:rsidRPr="000D18CC">
              <w:rPr>
                <w:rFonts w:ascii="Times New Roman" w:eastAsia="Times New Roman" w:hAnsi="Times New Roman"/>
                <w:bCs/>
                <w:i/>
                <w:sz w:val="20"/>
                <w:szCs w:val="20"/>
                <w:lang w:val="ru-RU"/>
              </w:rPr>
              <w:t xml:space="preserve"> установленным </w:t>
            </w:r>
            <w:r w:rsidRPr="000D18CC">
              <w:rPr>
                <w:rFonts w:ascii="Times New Roman" w:eastAsia="Times New Roman" w:hAnsi="Times New Roman"/>
                <w:bCs/>
                <w:i/>
                <w:sz w:val="20"/>
                <w:szCs w:val="20"/>
                <w:lang w:val="ru-RU"/>
              </w:rPr>
              <w:t xml:space="preserve">требованиям. </w:t>
            </w:r>
          </w:p>
          <w:p w14:paraId="57BE2283" w14:textId="77777777" w:rsidR="00D678CA" w:rsidRPr="000D18CC" w:rsidRDefault="00D678CA" w:rsidP="00D678CA">
            <w:pPr>
              <w:rPr>
                <w:rFonts w:ascii="Times New Roman" w:eastAsia="Times New Roman" w:hAnsi="Times New Roman"/>
                <w:bCs/>
                <w:i/>
                <w:sz w:val="20"/>
                <w:szCs w:val="20"/>
                <w:lang w:val="ru-RU"/>
              </w:rPr>
            </w:pPr>
          </w:p>
          <w:p w14:paraId="3E808EF0" w14:textId="638232EF" w:rsidR="00D678CA" w:rsidRPr="000D18CC" w:rsidRDefault="00CD519F" w:rsidP="00D678CA">
            <w:pPr>
              <w:rPr>
                <w:rFonts w:ascii="Times New Roman" w:eastAsia="Times New Roman" w:hAnsi="Times New Roman"/>
                <w:bCs/>
                <w:i/>
                <w:sz w:val="20"/>
                <w:szCs w:val="20"/>
                <w:lang w:val="ru-RU"/>
              </w:rPr>
            </w:pPr>
            <w:proofErr w:type="gramStart"/>
            <w:r w:rsidRPr="000D18CC">
              <w:rPr>
                <w:rFonts w:ascii="Times New Roman" w:eastAsia="Times New Roman" w:hAnsi="Times New Roman"/>
                <w:bCs/>
                <w:i/>
                <w:sz w:val="20"/>
                <w:szCs w:val="20"/>
                <w:lang w:val="ru-RU"/>
              </w:rPr>
              <w:t xml:space="preserve">24.14 </w:t>
            </w:r>
            <w:r w:rsidR="00D678CA" w:rsidRPr="000D18CC">
              <w:rPr>
                <w:rFonts w:ascii="Times New Roman" w:eastAsia="Times New Roman" w:hAnsi="Times New Roman"/>
                <w:bCs/>
                <w:i/>
                <w:sz w:val="20"/>
                <w:szCs w:val="20"/>
                <w:lang w:val="ru-RU"/>
              </w:rPr>
              <w:t xml:space="preserve">. Квалифицированное бюро кредитных историй отказывает в приеме заявления о запрете (снятии запрета) в случае несоответствия такого заявления хотя бы одному из </w:t>
            </w:r>
            <w:r w:rsidRPr="000D18CC">
              <w:rPr>
                <w:rFonts w:ascii="Times New Roman" w:eastAsia="Times New Roman" w:hAnsi="Times New Roman"/>
                <w:bCs/>
                <w:i/>
                <w:sz w:val="20"/>
                <w:szCs w:val="20"/>
                <w:lang w:val="ru-RU"/>
              </w:rPr>
              <w:t xml:space="preserve">установленных </w:t>
            </w:r>
            <w:r w:rsidR="00D678CA" w:rsidRPr="000D18CC">
              <w:rPr>
                <w:rFonts w:ascii="Times New Roman" w:eastAsia="Times New Roman" w:hAnsi="Times New Roman"/>
                <w:bCs/>
                <w:i/>
                <w:sz w:val="20"/>
                <w:szCs w:val="20"/>
                <w:lang w:val="ru-RU"/>
              </w:rPr>
              <w:t xml:space="preserve">требований или в случае несоответствия сведений о субъекте кредитной истории - физическом лице сведениям из государственной информационной системы федерального органа исполнительной власти, уполномоченного по контролю и надзору в области налогов и </w:t>
            </w:r>
            <w:proofErr w:type="spellStart"/>
            <w:r w:rsidR="00D678CA" w:rsidRPr="000D18CC">
              <w:rPr>
                <w:rFonts w:ascii="Times New Roman" w:eastAsia="Times New Roman" w:hAnsi="Times New Roman"/>
                <w:bCs/>
                <w:i/>
                <w:sz w:val="20"/>
                <w:szCs w:val="20"/>
                <w:lang w:val="ru-RU"/>
              </w:rPr>
              <w:t>сборо</w:t>
            </w:r>
            <w:proofErr w:type="spellEnd"/>
            <w:r w:rsidR="00D678CA" w:rsidRPr="000D18CC">
              <w:rPr>
                <w:rFonts w:ascii="Times New Roman" w:eastAsia="Times New Roman" w:hAnsi="Times New Roman"/>
                <w:bCs/>
                <w:i/>
                <w:sz w:val="20"/>
                <w:szCs w:val="20"/>
                <w:lang w:val="ru-RU"/>
              </w:rPr>
              <w:t xml:space="preserve">,. </w:t>
            </w:r>
            <w:proofErr w:type="gramEnd"/>
          </w:p>
          <w:p w14:paraId="64F8623B" w14:textId="77777777" w:rsidR="00D678CA" w:rsidRPr="000D18CC" w:rsidRDefault="00D678CA" w:rsidP="00D678CA">
            <w:pPr>
              <w:rPr>
                <w:rFonts w:ascii="Times New Roman" w:eastAsia="Times New Roman" w:hAnsi="Times New Roman"/>
                <w:bCs/>
                <w:i/>
                <w:sz w:val="20"/>
                <w:szCs w:val="20"/>
                <w:lang w:val="ru-RU"/>
              </w:rPr>
            </w:pPr>
          </w:p>
          <w:p w14:paraId="27DD517E" w14:textId="65FF8645" w:rsidR="00D678CA" w:rsidRPr="000D18CC" w:rsidRDefault="00CD519F"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24.15</w:t>
            </w:r>
            <w:proofErr w:type="gramStart"/>
            <w:r w:rsidRPr="000D18CC">
              <w:rPr>
                <w:rFonts w:ascii="Times New Roman" w:eastAsia="Times New Roman" w:hAnsi="Times New Roman"/>
                <w:bCs/>
                <w:i/>
                <w:sz w:val="20"/>
                <w:szCs w:val="20"/>
                <w:lang w:val="ru-RU"/>
              </w:rPr>
              <w:t xml:space="preserve"> П</w:t>
            </w:r>
            <w:proofErr w:type="gramEnd"/>
            <w:r w:rsidR="00D678CA" w:rsidRPr="000D18CC">
              <w:rPr>
                <w:rFonts w:ascii="Times New Roman" w:eastAsia="Times New Roman" w:hAnsi="Times New Roman"/>
                <w:bCs/>
                <w:i/>
                <w:sz w:val="20"/>
                <w:szCs w:val="20"/>
                <w:lang w:val="ru-RU"/>
              </w:rPr>
              <w:t xml:space="preserve">ри подаче субъектом кредитной истории - физическим лицом заявления о запрете (снятии запрета) через многофункциональный центр предоставления государственных и муниципальных услуг квалифицированное бюро кредитных историй уведомляет об отказе в приеме заявления о запрете (снятии запрета) с указанием причины, послужившей основанием для отказа в приеме такого заявления, в день проведения проверок  многофункциональный центр предоставления государственных и муниципальных услуг с использованием единой системы межведомственного электронного взаимодействия и субъекта кредитной истории - физического лица с использованием единого портала государственных и муниципальных услуг. </w:t>
            </w:r>
          </w:p>
          <w:p w14:paraId="708C235D" w14:textId="77777777" w:rsidR="00D678CA" w:rsidRPr="000D18CC" w:rsidRDefault="00D678CA" w:rsidP="00D678CA">
            <w:pPr>
              <w:rPr>
                <w:rFonts w:ascii="Times New Roman" w:eastAsia="Times New Roman" w:hAnsi="Times New Roman"/>
                <w:bCs/>
                <w:i/>
                <w:sz w:val="20"/>
                <w:szCs w:val="20"/>
                <w:lang w:val="ru-RU"/>
              </w:rPr>
            </w:pPr>
          </w:p>
          <w:p w14:paraId="4B35A9C2" w14:textId="409B60E1" w:rsidR="00D678CA" w:rsidRPr="000D18CC" w:rsidRDefault="00050D1D"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24.</w:t>
            </w:r>
            <w:r w:rsidR="00D678CA" w:rsidRPr="000D18CC">
              <w:rPr>
                <w:rFonts w:ascii="Times New Roman" w:eastAsia="Times New Roman" w:hAnsi="Times New Roman"/>
                <w:bCs/>
                <w:i/>
                <w:sz w:val="20"/>
                <w:szCs w:val="20"/>
                <w:lang w:val="ru-RU"/>
              </w:rPr>
              <w:t xml:space="preserve">16. Порядок направления квалифицированным бюро кредитных историй с использованием единого портала государственных и муниципальных услуг уведомлений, субъекту кредитной истории - физическому лицу при подаче субъектом кредитной истории - физическим лицом заявления о запрете (снятии запрета) через многофункциональный центр предоставления государственных и муниципальных услуг устанавливается Правительством Российской Федерации по согласованию с Банком России. </w:t>
            </w:r>
          </w:p>
          <w:p w14:paraId="64BE64CC" w14:textId="77777777" w:rsidR="00D678CA" w:rsidRPr="000D18CC" w:rsidRDefault="00D678CA" w:rsidP="00D678CA">
            <w:pPr>
              <w:rPr>
                <w:rFonts w:ascii="Times New Roman" w:eastAsia="Times New Roman" w:hAnsi="Times New Roman"/>
                <w:bCs/>
                <w:i/>
                <w:sz w:val="20"/>
                <w:szCs w:val="20"/>
                <w:lang w:val="ru-RU"/>
              </w:rPr>
            </w:pPr>
          </w:p>
          <w:p w14:paraId="772DC078" w14:textId="23E05BDA" w:rsidR="00D678CA" w:rsidRPr="000D18CC" w:rsidRDefault="00050D1D"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24.</w:t>
            </w:r>
            <w:r w:rsidR="00D678CA" w:rsidRPr="000D18CC">
              <w:rPr>
                <w:rFonts w:ascii="Times New Roman" w:eastAsia="Times New Roman" w:hAnsi="Times New Roman"/>
                <w:bCs/>
                <w:i/>
                <w:sz w:val="20"/>
                <w:szCs w:val="20"/>
                <w:lang w:val="ru-RU"/>
              </w:rPr>
              <w:t xml:space="preserve">17. </w:t>
            </w:r>
            <w:proofErr w:type="gramStart"/>
            <w:r w:rsidR="00D678CA" w:rsidRPr="000D18CC">
              <w:rPr>
                <w:rFonts w:ascii="Times New Roman" w:eastAsia="Times New Roman" w:hAnsi="Times New Roman"/>
                <w:bCs/>
                <w:i/>
                <w:sz w:val="20"/>
                <w:szCs w:val="20"/>
                <w:lang w:val="ru-RU"/>
              </w:rPr>
              <w:t>Многофункциональный центр предоставления государственных и муниципальных услуг уведомляет субъекта кредитной истории - физическое лицо об отказе в приеме его заявления о запрете (снятии запрета) с указанием причины, послужившей основанием для отказа в приеме такого заявления, по истечении трех рабочих дней со дня получения многофункциональным центром предоставления государственных и муниципальных услуг заявления о запрете (снятии запрета) путем выдачи письменного уведомления лично субъекту</w:t>
            </w:r>
            <w:proofErr w:type="gramEnd"/>
            <w:r w:rsidR="00D678CA" w:rsidRPr="000D18CC">
              <w:rPr>
                <w:rFonts w:ascii="Times New Roman" w:eastAsia="Times New Roman" w:hAnsi="Times New Roman"/>
                <w:bCs/>
                <w:i/>
                <w:sz w:val="20"/>
                <w:szCs w:val="20"/>
                <w:lang w:val="ru-RU"/>
              </w:rPr>
              <w:t xml:space="preserve"> кредитной истории - физическому лицу. </w:t>
            </w:r>
          </w:p>
          <w:p w14:paraId="313DBE0C" w14:textId="77777777" w:rsidR="00D678CA" w:rsidRPr="000D18CC" w:rsidRDefault="00D678CA" w:rsidP="00D678CA">
            <w:pPr>
              <w:rPr>
                <w:rFonts w:ascii="Times New Roman" w:eastAsia="Times New Roman" w:hAnsi="Times New Roman"/>
                <w:bCs/>
                <w:i/>
                <w:sz w:val="20"/>
                <w:szCs w:val="20"/>
                <w:lang w:val="ru-RU"/>
              </w:rPr>
            </w:pPr>
          </w:p>
          <w:p w14:paraId="28B08EFA" w14:textId="0B451E38" w:rsidR="00D678CA" w:rsidRPr="000D18CC" w:rsidRDefault="009410B4"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24.</w:t>
            </w:r>
            <w:r w:rsidR="00D678CA" w:rsidRPr="000D18CC">
              <w:rPr>
                <w:rFonts w:ascii="Times New Roman" w:eastAsia="Times New Roman" w:hAnsi="Times New Roman"/>
                <w:bCs/>
                <w:i/>
                <w:sz w:val="20"/>
                <w:szCs w:val="20"/>
                <w:lang w:val="ru-RU"/>
              </w:rPr>
              <w:t xml:space="preserve">18. Квалифицированное бюро кредитных историй обязано включить в состав кредитной истории субъекта кредитной истории - физического лица сведения о запрете (снятии запрета): </w:t>
            </w:r>
          </w:p>
          <w:p w14:paraId="1869E4A4" w14:textId="77777777" w:rsidR="00D678CA" w:rsidRPr="000D18CC" w:rsidRDefault="00D678CA" w:rsidP="00D678CA">
            <w:pPr>
              <w:rPr>
                <w:rFonts w:ascii="Times New Roman" w:eastAsia="Times New Roman" w:hAnsi="Times New Roman"/>
                <w:bCs/>
                <w:i/>
                <w:sz w:val="20"/>
                <w:szCs w:val="20"/>
                <w:lang w:val="ru-RU"/>
              </w:rPr>
            </w:pPr>
          </w:p>
          <w:p w14:paraId="3175168F" w14:textId="77777777" w:rsidR="00D678CA" w:rsidRPr="000D18CC" w:rsidRDefault="00D678CA"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lastRenderedPageBreak/>
              <w:t xml:space="preserve">1) при получении от субъекта кредитной истории - физического лица поданного с использованием единого портала государственных и муниципальных услуг заявления о запрете (снятии запрета); </w:t>
            </w:r>
          </w:p>
          <w:p w14:paraId="73EF4184" w14:textId="77777777" w:rsidR="00D678CA" w:rsidRPr="000D18CC" w:rsidRDefault="00D678CA" w:rsidP="00D678CA">
            <w:pPr>
              <w:rPr>
                <w:rFonts w:ascii="Times New Roman" w:eastAsia="Times New Roman" w:hAnsi="Times New Roman"/>
                <w:bCs/>
                <w:i/>
                <w:sz w:val="20"/>
                <w:szCs w:val="20"/>
                <w:lang w:val="ru-RU"/>
              </w:rPr>
            </w:pPr>
          </w:p>
          <w:p w14:paraId="3CB14F6D" w14:textId="0CE130E4" w:rsidR="00D678CA" w:rsidRPr="000D18CC" w:rsidRDefault="00D678CA" w:rsidP="00D678CA">
            <w:pPr>
              <w:rPr>
                <w:rFonts w:ascii="Times New Roman" w:eastAsia="Times New Roman" w:hAnsi="Times New Roman"/>
                <w:bCs/>
                <w:i/>
                <w:sz w:val="20"/>
                <w:szCs w:val="20"/>
                <w:lang w:val="ru-RU"/>
              </w:rPr>
            </w:pPr>
            <w:proofErr w:type="gramStart"/>
            <w:r w:rsidRPr="000D18CC">
              <w:rPr>
                <w:rFonts w:ascii="Times New Roman" w:eastAsia="Times New Roman" w:hAnsi="Times New Roman"/>
                <w:bCs/>
                <w:i/>
                <w:sz w:val="20"/>
                <w:szCs w:val="20"/>
                <w:lang w:val="ru-RU"/>
              </w:rPr>
              <w:t xml:space="preserve">2) при получении от субъекта кредитной истории - физического лица поданного через многофункциональный центр предоставления государственных и муниципальных услуг заявления о запрете (снятии запрета), и определения по итогам проведения проверки соответствия сведений о субъекте кредитной истории - физическом лице сведениям из государственной информационной системы федерального органа исполнительной власти, уполномоченного по контролю и надзору в области налогов и сборов. </w:t>
            </w:r>
            <w:proofErr w:type="gramEnd"/>
          </w:p>
          <w:p w14:paraId="7940E6C8" w14:textId="77777777" w:rsidR="00D678CA" w:rsidRPr="000D18CC" w:rsidRDefault="00D678CA" w:rsidP="00D678CA">
            <w:pPr>
              <w:rPr>
                <w:rFonts w:ascii="Times New Roman" w:eastAsia="Times New Roman" w:hAnsi="Times New Roman"/>
                <w:bCs/>
                <w:i/>
                <w:sz w:val="20"/>
                <w:szCs w:val="20"/>
                <w:lang w:val="ru-RU"/>
              </w:rPr>
            </w:pPr>
          </w:p>
          <w:p w14:paraId="49E26CDC" w14:textId="5CCB2278" w:rsidR="00D678CA" w:rsidRPr="000D18CC" w:rsidRDefault="002E42A4"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24.</w:t>
            </w:r>
            <w:r w:rsidR="00D678CA" w:rsidRPr="000D18CC">
              <w:rPr>
                <w:rFonts w:ascii="Times New Roman" w:eastAsia="Times New Roman" w:hAnsi="Times New Roman"/>
                <w:bCs/>
                <w:i/>
                <w:sz w:val="20"/>
                <w:szCs w:val="20"/>
                <w:lang w:val="ru-RU"/>
              </w:rPr>
              <w:t xml:space="preserve">19. Квалифицированное бюро кредитных историй </w:t>
            </w:r>
            <w:r w:rsidRPr="000D18CC">
              <w:rPr>
                <w:rFonts w:ascii="Times New Roman" w:eastAsia="Times New Roman" w:hAnsi="Times New Roman"/>
                <w:bCs/>
                <w:i/>
                <w:sz w:val="20"/>
                <w:szCs w:val="20"/>
                <w:lang w:val="ru-RU"/>
              </w:rPr>
              <w:t xml:space="preserve"> </w:t>
            </w:r>
            <w:r w:rsidR="00D678CA" w:rsidRPr="000D18CC">
              <w:rPr>
                <w:rFonts w:ascii="Times New Roman" w:eastAsia="Times New Roman" w:hAnsi="Times New Roman"/>
                <w:bCs/>
                <w:i/>
                <w:sz w:val="20"/>
                <w:szCs w:val="20"/>
                <w:lang w:val="ru-RU"/>
              </w:rPr>
              <w:t xml:space="preserve"> обязано включить в состав кредитной истории субъекта кредитной истории - физического лица сведения о запрете (снятии запрета): </w:t>
            </w:r>
          </w:p>
          <w:p w14:paraId="0E770479" w14:textId="77777777" w:rsidR="00D678CA" w:rsidRPr="000D18CC" w:rsidRDefault="00D678CA" w:rsidP="00D678CA">
            <w:pPr>
              <w:rPr>
                <w:rFonts w:ascii="Times New Roman" w:eastAsia="Times New Roman" w:hAnsi="Times New Roman"/>
                <w:bCs/>
                <w:i/>
                <w:sz w:val="20"/>
                <w:szCs w:val="20"/>
                <w:lang w:val="ru-RU"/>
              </w:rPr>
            </w:pPr>
          </w:p>
          <w:p w14:paraId="06F3538D" w14:textId="77777777" w:rsidR="00D678CA" w:rsidRPr="000D18CC" w:rsidRDefault="00D678CA"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 xml:space="preserve">1) в день получения квалифицированным бюро кредитных историй заявления о запрете (снятии запрета), если такое заявление получено квалифицированным бюро кредитных историй до 22 часов по московскому времени; </w:t>
            </w:r>
          </w:p>
          <w:p w14:paraId="3FD9078A" w14:textId="77777777" w:rsidR="00D678CA" w:rsidRPr="000D18CC" w:rsidRDefault="00D678CA" w:rsidP="00D678CA">
            <w:pPr>
              <w:rPr>
                <w:rFonts w:ascii="Times New Roman" w:eastAsia="Times New Roman" w:hAnsi="Times New Roman"/>
                <w:bCs/>
                <w:i/>
                <w:sz w:val="20"/>
                <w:szCs w:val="20"/>
                <w:lang w:val="ru-RU"/>
              </w:rPr>
            </w:pPr>
          </w:p>
          <w:p w14:paraId="0402FF45" w14:textId="77777777" w:rsidR="00D678CA" w:rsidRPr="000D18CC" w:rsidRDefault="00D678CA"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 xml:space="preserve">2) в календарный день, следующий за днем получения квалифицированным бюро кредитных историй заявления о запрете (снятии запрета), если такое заявление получено квалифицированным бюро кредитных историй после 22 часов по московскому времени. </w:t>
            </w:r>
          </w:p>
          <w:p w14:paraId="0207AE25" w14:textId="77777777" w:rsidR="00D678CA" w:rsidRPr="000D18CC" w:rsidRDefault="00D678CA" w:rsidP="00D678CA">
            <w:pPr>
              <w:rPr>
                <w:rFonts w:ascii="Times New Roman" w:eastAsia="Times New Roman" w:hAnsi="Times New Roman"/>
                <w:bCs/>
                <w:i/>
                <w:sz w:val="20"/>
                <w:szCs w:val="20"/>
                <w:lang w:val="ru-RU"/>
              </w:rPr>
            </w:pPr>
          </w:p>
          <w:p w14:paraId="7BB07E21" w14:textId="77F63221" w:rsidR="00D678CA" w:rsidRPr="000D18CC" w:rsidRDefault="002E42A4"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24.</w:t>
            </w:r>
            <w:r w:rsidR="00D678CA" w:rsidRPr="000D18CC">
              <w:rPr>
                <w:rFonts w:ascii="Times New Roman" w:eastAsia="Times New Roman" w:hAnsi="Times New Roman"/>
                <w:bCs/>
                <w:i/>
                <w:sz w:val="20"/>
                <w:szCs w:val="20"/>
                <w:lang w:val="ru-RU"/>
              </w:rPr>
              <w:t xml:space="preserve">20. </w:t>
            </w:r>
            <w:proofErr w:type="gramStart"/>
            <w:r w:rsidR="00D678CA" w:rsidRPr="000D18CC">
              <w:rPr>
                <w:rFonts w:ascii="Times New Roman" w:eastAsia="Times New Roman" w:hAnsi="Times New Roman"/>
                <w:bCs/>
                <w:i/>
                <w:sz w:val="20"/>
                <w:szCs w:val="20"/>
                <w:lang w:val="ru-RU"/>
              </w:rPr>
              <w:t>В случае отсутствия в квалифицированном бюро кредитных историй кредитной истории субъекта кредитной истории - физического лица, подавшего заявление о запрете (снятии запрета), квалифицированное бюро кредитных историй на основании такого заявления формирует кредитную историю субъекта кредитной истории - физического лица, в состав которой включает содержащуюся в заявлении о запрете (снятии запрета) информацию, составляющую титульную часть кредитной истории субъекта кредитной истории - физического лица, и</w:t>
            </w:r>
            <w:proofErr w:type="gramEnd"/>
            <w:r w:rsidR="00D678CA" w:rsidRPr="000D18CC">
              <w:rPr>
                <w:rFonts w:ascii="Times New Roman" w:eastAsia="Times New Roman" w:hAnsi="Times New Roman"/>
                <w:bCs/>
                <w:i/>
                <w:sz w:val="20"/>
                <w:szCs w:val="20"/>
                <w:lang w:val="ru-RU"/>
              </w:rPr>
              <w:t xml:space="preserve"> сведения о запрете (снятии запрета). </w:t>
            </w:r>
          </w:p>
          <w:p w14:paraId="3CE3BD24" w14:textId="77777777" w:rsidR="00D678CA" w:rsidRPr="000D18CC" w:rsidRDefault="00D678CA" w:rsidP="00D678CA">
            <w:pPr>
              <w:rPr>
                <w:rFonts w:ascii="Times New Roman" w:eastAsia="Times New Roman" w:hAnsi="Times New Roman"/>
                <w:bCs/>
                <w:i/>
                <w:sz w:val="20"/>
                <w:szCs w:val="20"/>
                <w:lang w:val="ru-RU"/>
              </w:rPr>
            </w:pPr>
          </w:p>
          <w:p w14:paraId="07DBCFF2" w14:textId="4746298E" w:rsidR="00D678CA" w:rsidRPr="000D18CC" w:rsidRDefault="00865E3E"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24.</w:t>
            </w:r>
            <w:r w:rsidR="00D678CA" w:rsidRPr="000D18CC">
              <w:rPr>
                <w:rFonts w:ascii="Times New Roman" w:eastAsia="Times New Roman" w:hAnsi="Times New Roman"/>
                <w:bCs/>
                <w:i/>
                <w:sz w:val="20"/>
                <w:szCs w:val="20"/>
                <w:lang w:val="ru-RU"/>
              </w:rPr>
              <w:t xml:space="preserve">21. Квалифицированное бюро кредитных историй обязано при включении в состав кредитной истории субъекта кредитной истории - физического лица сведений о запрете (снятии запрета) включить в его кредитную историю дату начала действия запрета (дату начала действия снятия запрета): </w:t>
            </w:r>
          </w:p>
          <w:p w14:paraId="16C51D6E" w14:textId="77777777" w:rsidR="00D678CA" w:rsidRPr="000D18CC" w:rsidRDefault="00D678CA" w:rsidP="00D678CA">
            <w:pPr>
              <w:rPr>
                <w:rFonts w:ascii="Times New Roman" w:eastAsia="Times New Roman" w:hAnsi="Times New Roman"/>
                <w:bCs/>
                <w:i/>
                <w:sz w:val="20"/>
                <w:szCs w:val="20"/>
                <w:lang w:val="ru-RU"/>
              </w:rPr>
            </w:pPr>
          </w:p>
          <w:p w14:paraId="2306C660" w14:textId="77777777" w:rsidR="00D678CA" w:rsidRPr="000D18CC" w:rsidRDefault="00D678CA"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 xml:space="preserve">1) датой начала действия запрета является календарный день, следующий за днем включения в состав кредитной истории субъекта кредитной истории - физического лица сведений о запрете; </w:t>
            </w:r>
          </w:p>
          <w:p w14:paraId="55F51A4E" w14:textId="77777777" w:rsidR="00D678CA" w:rsidRPr="000D18CC" w:rsidRDefault="00D678CA" w:rsidP="00D678CA">
            <w:pPr>
              <w:rPr>
                <w:rFonts w:ascii="Times New Roman" w:eastAsia="Times New Roman" w:hAnsi="Times New Roman"/>
                <w:bCs/>
                <w:i/>
                <w:sz w:val="20"/>
                <w:szCs w:val="20"/>
                <w:lang w:val="ru-RU"/>
              </w:rPr>
            </w:pPr>
          </w:p>
          <w:p w14:paraId="36FEFC7A" w14:textId="77777777" w:rsidR="00D678CA" w:rsidRPr="000D18CC" w:rsidRDefault="00D678CA"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 xml:space="preserve">2) датой начала действия снятия запрета является второй календарный день, следующий за днем включения в состав кредитной истории субъекта кредитной истории - физического лица сведений о снятии запрета. </w:t>
            </w:r>
          </w:p>
          <w:p w14:paraId="6F289B80" w14:textId="77777777" w:rsidR="00D678CA" w:rsidRPr="000D18CC" w:rsidRDefault="00D678CA" w:rsidP="00D678CA">
            <w:pPr>
              <w:rPr>
                <w:rFonts w:ascii="Times New Roman" w:eastAsia="Times New Roman" w:hAnsi="Times New Roman"/>
                <w:bCs/>
                <w:i/>
                <w:sz w:val="20"/>
                <w:szCs w:val="20"/>
                <w:lang w:val="ru-RU"/>
              </w:rPr>
            </w:pPr>
          </w:p>
          <w:p w14:paraId="03E26CC6" w14:textId="69B51243" w:rsidR="00D678CA" w:rsidRPr="000D18CC" w:rsidRDefault="00865E3E"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lastRenderedPageBreak/>
              <w:t>24.</w:t>
            </w:r>
            <w:r w:rsidR="00D678CA" w:rsidRPr="000D18CC">
              <w:rPr>
                <w:rFonts w:ascii="Times New Roman" w:eastAsia="Times New Roman" w:hAnsi="Times New Roman"/>
                <w:bCs/>
                <w:i/>
                <w:sz w:val="20"/>
                <w:szCs w:val="20"/>
                <w:lang w:val="ru-RU"/>
              </w:rPr>
              <w:t xml:space="preserve">22. По заявлению о снятии запрета в кредитную историю субъекта кредитной истории - физического лица вносятся сведения о снятии всех ранее установленных запретов, </w:t>
            </w:r>
            <w:proofErr w:type="gramStart"/>
            <w:r w:rsidR="00D678CA" w:rsidRPr="000D18CC">
              <w:rPr>
                <w:rFonts w:ascii="Times New Roman" w:eastAsia="Times New Roman" w:hAnsi="Times New Roman"/>
                <w:bCs/>
                <w:i/>
                <w:sz w:val="20"/>
                <w:szCs w:val="20"/>
                <w:lang w:val="ru-RU"/>
              </w:rPr>
              <w:t>даты</w:t>
            </w:r>
            <w:proofErr w:type="gramEnd"/>
            <w:r w:rsidR="00D678CA" w:rsidRPr="000D18CC">
              <w:rPr>
                <w:rFonts w:ascii="Times New Roman" w:eastAsia="Times New Roman" w:hAnsi="Times New Roman"/>
                <w:bCs/>
                <w:i/>
                <w:sz w:val="20"/>
                <w:szCs w:val="20"/>
                <w:lang w:val="ru-RU"/>
              </w:rPr>
              <w:t xml:space="preserve"> начала действия которых предшествуют дате начала действия снятия запрета. </w:t>
            </w:r>
          </w:p>
          <w:p w14:paraId="2073915E" w14:textId="77777777" w:rsidR="00D678CA" w:rsidRPr="000D18CC" w:rsidRDefault="00D678CA" w:rsidP="00D678CA">
            <w:pPr>
              <w:rPr>
                <w:rFonts w:ascii="Times New Roman" w:eastAsia="Times New Roman" w:hAnsi="Times New Roman"/>
                <w:bCs/>
                <w:i/>
                <w:sz w:val="20"/>
                <w:szCs w:val="20"/>
                <w:lang w:val="ru-RU"/>
              </w:rPr>
            </w:pPr>
          </w:p>
          <w:p w14:paraId="0C9C87C9" w14:textId="00753977" w:rsidR="00D678CA" w:rsidRPr="000D18CC" w:rsidRDefault="00865E3E"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24.</w:t>
            </w:r>
            <w:r w:rsidR="00D678CA" w:rsidRPr="000D18CC">
              <w:rPr>
                <w:rFonts w:ascii="Times New Roman" w:eastAsia="Times New Roman" w:hAnsi="Times New Roman"/>
                <w:bCs/>
                <w:i/>
                <w:sz w:val="20"/>
                <w:szCs w:val="20"/>
                <w:lang w:val="ru-RU"/>
              </w:rPr>
              <w:t xml:space="preserve">23. </w:t>
            </w:r>
            <w:proofErr w:type="gramStart"/>
            <w:r w:rsidR="00D678CA" w:rsidRPr="000D18CC">
              <w:rPr>
                <w:rFonts w:ascii="Times New Roman" w:eastAsia="Times New Roman" w:hAnsi="Times New Roman"/>
                <w:bCs/>
                <w:i/>
                <w:sz w:val="20"/>
                <w:szCs w:val="20"/>
                <w:lang w:val="ru-RU"/>
              </w:rPr>
              <w:t>Квалифицированное бюро кредитных историй при подаче субъектом кредитной истории - физическим лицом заявления о запрете (снятии запрета) с использованием единого портала государственных и муниципальных услуг уведомляет субъекта кредитной истории - физическое лицо с использованием единого портала государственных и муниципальных услуг о включении в состав его кредитной истории сведений о запрете  или сведений о снятии запрета, в день включения в состав кредитной истории</w:t>
            </w:r>
            <w:proofErr w:type="gramEnd"/>
            <w:r w:rsidR="00D678CA" w:rsidRPr="000D18CC">
              <w:rPr>
                <w:rFonts w:ascii="Times New Roman" w:eastAsia="Times New Roman" w:hAnsi="Times New Roman"/>
                <w:bCs/>
                <w:i/>
                <w:sz w:val="20"/>
                <w:szCs w:val="20"/>
                <w:lang w:val="ru-RU"/>
              </w:rPr>
              <w:t xml:space="preserve"> субъекта кредитной истории - физического лица данных сведений. </w:t>
            </w:r>
          </w:p>
          <w:p w14:paraId="6C11EC2E" w14:textId="77777777" w:rsidR="00D678CA" w:rsidRPr="000D18CC" w:rsidRDefault="00D678CA" w:rsidP="00D678CA">
            <w:pPr>
              <w:rPr>
                <w:rFonts w:ascii="Times New Roman" w:eastAsia="Times New Roman" w:hAnsi="Times New Roman"/>
                <w:bCs/>
                <w:i/>
                <w:sz w:val="20"/>
                <w:szCs w:val="20"/>
                <w:lang w:val="ru-RU"/>
              </w:rPr>
            </w:pPr>
          </w:p>
          <w:p w14:paraId="069E8977" w14:textId="75AC0375" w:rsidR="00D678CA" w:rsidRPr="000D18CC" w:rsidRDefault="00E66109"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24.</w:t>
            </w:r>
            <w:r w:rsidR="00D678CA" w:rsidRPr="000D18CC">
              <w:rPr>
                <w:rFonts w:ascii="Times New Roman" w:eastAsia="Times New Roman" w:hAnsi="Times New Roman"/>
                <w:bCs/>
                <w:i/>
                <w:sz w:val="20"/>
                <w:szCs w:val="20"/>
                <w:lang w:val="ru-RU"/>
              </w:rPr>
              <w:t xml:space="preserve">24. </w:t>
            </w:r>
            <w:proofErr w:type="gramStart"/>
            <w:r w:rsidR="00D678CA" w:rsidRPr="000D18CC">
              <w:rPr>
                <w:rFonts w:ascii="Times New Roman" w:eastAsia="Times New Roman" w:hAnsi="Times New Roman"/>
                <w:bCs/>
                <w:i/>
                <w:sz w:val="20"/>
                <w:szCs w:val="20"/>
                <w:lang w:val="ru-RU"/>
              </w:rPr>
              <w:t>Квалифицированное бюро кредитных историй при подаче субъектом кредитной истории - физическим лицом заявления о запрете (снятии запрета) через многофункциональный центр предоставления государственных и муниципальных услуг с использованием единой системы межведомственного электронного взаимодействия уведомляет многофункциональный центр предоставления государственных и муниципальных услуг и субъекта кредитной истории - физическое лицо с использованием единого портала государственных и муниципальных услуг о включении в состав кредитной истории субъекта</w:t>
            </w:r>
            <w:proofErr w:type="gramEnd"/>
            <w:r w:rsidR="00D678CA" w:rsidRPr="000D18CC">
              <w:rPr>
                <w:rFonts w:ascii="Times New Roman" w:eastAsia="Times New Roman" w:hAnsi="Times New Roman"/>
                <w:bCs/>
                <w:i/>
                <w:sz w:val="20"/>
                <w:szCs w:val="20"/>
                <w:lang w:val="ru-RU"/>
              </w:rPr>
              <w:t xml:space="preserve"> кредитной истории - физического лица сведений о запрете или сведений о снятии запрета, в день включения в состав кредитной истории субъекта кредитной истории - физического лица данных сведений. </w:t>
            </w:r>
          </w:p>
          <w:p w14:paraId="0B0C4B50" w14:textId="77777777" w:rsidR="00D678CA" w:rsidRPr="000D18CC" w:rsidRDefault="00D678CA" w:rsidP="00D678CA">
            <w:pPr>
              <w:rPr>
                <w:rFonts w:ascii="Times New Roman" w:eastAsia="Times New Roman" w:hAnsi="Times New Roman"/>
                <w:bCs/>
                <w:i/>
                <w:sz w:val="20"/>
                <w:szCs w:val="20"/>
                <w:lang w:val="ru-RU"/>
              </w:rPr>
            </w:pPr>
          </w:p>
          <w:p w14:paraId="71B1EE90" w14:textId="6CC3F877" w:rsidR="00D678CA" w:rsidRPr="000D18CC" w:rsidRDefault="003A1888"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24.</w:t>
            </w:r>
            <w:r w:rsidR="00D678CA" w:rsidRPr="000D18CC">
              <w:rPr>
                <w:rFonts w:ascii="Times New Roman" w:eastAsia="Times New Roman" w:hAnsi="Times New Roman"/>
                <w:bCs/>
                <w:i/>
                <w:sz w:val="20"/>
                <w:szCs w:val="20"/>
                <w:lang w:val="ru-RU"/>
              </w:rPr>
              <w:t xml:space="preserve">25. </w:t>
            </w:r>
            <w:proofErr w:type="gramStart"/>
            <w:r w:rsidR="00D678CA" w:rsidRPr="000D18CC">
              <w:rPr>
                <w:rFonts w:ascii="Times New Roman" w:eastAsia="Times New Roman" w:hAnsi="Times New Roman"/>
                <w:bCs/>
                <w:i/>
                <w:sz w:val="20"/>
                <w:szCs w:val="20"/>
                <w:lang w:val="ru-RU"/>
              </w:rPr>
              <w:t xml:space="preserve">Многофункциональный центр предоставления государственных и муниципальных услуг уведомляет субъекта кредитной истории - физическое лицо о включении в состав его кредитной истории сведений о запрете, или сведений о снятии запрета по истечении трех рабочих дней со дня получения многофункциональным центром предоставления государственных и муниципальных услуг заявления о запрете (снятии запрета) путем выдачи письменного уведомления лично субъекту кредитной истории - физическому лицу. </w:t>
            </w:r>
            <w:proofErr w:type="gramEnd"/>
          </w:p>
          <w:p w14:paraId="5219F47C" w14:textId="77777777" w:rsidR="00D678CA" w:rsidRPr="000D18CC" w:rsidRDefault="00D678CA" w:rsidP="00D678CA">
            <w:pPr>
              <w:rPr>
                <w:rFonts w:ascii="Times New Roman" w:eastAsia="Times New Roman" w:hAnsi="Times New Roman"/>
                <w:bCs/>
                <w:i/>
                <w:sz w:val="20"/>
                <w:szCs w:val="20"/>
                <w:lang w:val="ru-RU"/>
              </w:rPr>
            </w:pPr>
          </w:p>
          <w:p w14:paraId="48C521B9" w14:textId="77777777" w:rsidR="00D678CA" w:rsidRPr="000D18CC" w:rsidRDefault="00D678CA" w:rsidP="00D678CA">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 xml:space="preserve">  </w:t>
            </w:r>
          </w:p>
          <w:p w14:paraId="1D2E4D7A" w14:textId="77777777" w:rsidR="00D678CA" w:rsidRPr="000D18CC" w:rsidRDefault="00D678CA" w:rsidP="002B32AF">
            <w:pPr>
              <w:rPr>
                <w:rFonts w:ascii="Times New Roman" w:eastAsia="Times New Roman" w:hAnsi="Times New Roman"/>
                <w:bCs/>
                <w:i/>
                <w:sz w:val="20"/>
                <w:szCs w:val="20"/>
                <w:lang w:val="ru-RU"/>
              </w:rPr>
            </w:pPr>
          </w:p>
          <w:p w14:paraId="068B0122" w14:textId="286C1CEC" w:rsidR="002B32AF" w:rsidRPr="000D18CC" w:rsidRDefault="00240AA4" w:rsidP="002B32AF">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24.26</w:t>
            </w:r>
            <w:r w:rsidR="002B32AF" w:rsidRPr="000D18CC">
              <w:rPr>
                <w:rFonts w:ascii="Times New Roman" w:eastAsia="Times New Roman" w:hAnsi="Times New Roman"/>
                <w:bCs/>
                <w:i/>
                <w:sz w:val="20"/>
                <w:szCs w:val="20"/>
                <w:lang w:val="ru-RU"/>
              </w:rPr>
              <w:t xml:space="preserve">. </w:t>
            </w:r>
            <w:r w:rsidR="00C76B6F" w:rsidRPr="00C76B6F">
              <w:rPr>
                <w:rFonts w:ascii="Times New Roman" w:eastAsia="Times New Roman" w:hAnsi="Times New Roman"/>
                <w:bCs/>
                <w:i/>
                <w:sz w:val="20"/>
                <w:szCs w:val="20"/>
                <w:highlight w:val="green"/>
                <w:lang w:val="ru-RU"/>
              </w:rPr>
              <w:t>При обращении в Организацию</w:t>
            </w:r>
            <w:r w:rsidR="00C76B6F" w:rsidRPr="00C76B6F">
              <w:rPr>
                <w:rFonts w:ascii="Times New Roman" w:eastAsia="Times New Roman" w:hAnsi="Times New Roman"/>
                <w:bCs/>
                <w:i/>
                <w:sz w:val="20"/>
                <w:szCs w:val="20"/>
                <w:lang w:val="ru-RU"/>
              </w:rPr>
              <w:t xml:space="preserve">   </w:t>
            </w:r>
            <w:r w:rsidR="002B32AF" w:rsidRPr="000D18CC">
              <w:rPr>
                <w:rFonts w:ascii="Times New Roman" w:eastAsia="Times New Roman" w:hAnsi="Times New Roman"/>
                <w:bCs/>
                <w:i/>
                <w:sz w:val="20"/>
                <w:szCs w:val="20"/>
                <w:lang w:val="ru-RU"/>
              </w:rPr>
              <w:t xml:space="preserve">заемщик представляет </w:t>
            </w:r>
            <w:r w:rsidRPr="000D18CC">
              <w:rPr>
                <w:rFonts w:ascii="Times New Roman" w:eastAsia="Times New Roman" w:hAnsi="Times New Roman"/>
                <w:bCs/>
                <w:i/>
                <w:sz w:val="20"/>
                <w:szCs w:val="20"/>
                <w:lang w:val="ru-RU"/>
              </w:rPr>
              <w:t xml:space="preserve">Займодавцу </w:t>
            </w:r>
            <w:r w:rsidR="002B32AF" w:rsidRPr="000D18CC">
              <w:rPr>
                <w:rFonts w:ascii="Times New Roman" w:eastAsia="Times New Roman" w:hAnsi="Times New Roman"/>
                <w:bCs/>
                <w:i/>
                <w:sz w:val="20"/>
                <w:szCs w:val="20"/>
                <w:lang w:val="ru-RU"/>
              </w:rPr>
              <w:t xml:space="preserve"> сведения о своем идентификационном номере налогоплательщика.</w:t>
            </w:r>
            <w:r w:rsidRPr="000D18CC">
              <w:rPr>
                <w:rFonts w:ascii="Times New Roman" w:eastAsia="Times New Roman" w:hAnsi="Times New Roman"/>
                <w:bCs/>
                <w:i/>
                <w:sz w:val="20"/>
                <w:szCs w:val="20"/>
                <w:lang w:val="ru-RU"/>
              </w:rPr>
              <w:t xml:space="preserve"> </w:t>
            </w:r>
            <w:proofErr w:type="gramStart"/>
            <w:r w:rsidRPr="000D18CC">
              <w:rPr>
                <w:rFonts w:ascii="Times New Roman" w:eastAsia="Times New Roman" w:hAnsi="Times New Roman"/>
                <w:bCs/>
                <w:i/>
                <w:sz w:val="20"/>
                <w:szCs w:val="20"/>
                <w:lang w:val="ru-RU"/>
              </w:rPr>
              <w:t xml:space="preserve">Займодавец </w:t>
            </w:r>
            <w:r w:rsidR="002B32AF" w:rsidRPr="000D18CC">
              <w:rPr>
                <w:rFonts w:ascii="Times New Roman" w:eastAsia="Times New Roman" w:hAnsi="Times New Roman"/>
                <w:bCs/>
                <w:i/>
                <w:sz w:val="20"/>
                <w:szCs w:val="20"/>
                <w:lang w:val="ru-RU"/>
              </w:rPr>
              <w:t xml:space="preserve"> при принятии решения о предоставлении </w:t>
            </w:r>
            <w:r w:rsidRPr="000D18CC">
              <w:rPr>
                <w:rFonts w:ascii="Times New Roman" w:eastAsia="Times New Roman" w:hAnsi="Times New Roman"/>
                <w:bCs/>
                <w:i/>
                <w:sz w:val="20"/>
                <w:szCs w:val="20"/>
                <w:lang w:val="ru-RU"/>
              </w:rPr>
              <w:t xml:space="preserve"> </w:t>
            </w:r>
            <w:proofErr w:type="spellStart"/>
            <w:r w:rsidRPr="000D18CC">
              <w:rPr>
                <w:rFonts w:ascii="Times New Roman" w:eastAsia="Times New Roman" w:hAnsi="Times New Roman"/>
                <w:bCs/>
                <w:i/>
                <w:sz w:val="20"/>
                <w:szCs w:val="20"/>
                <w:lang w:val="ru-RU"/>
              </w:rPr>
              <w:t>микрозайма</w:t>
            </w:r>
            <w:proofErr w:type="spellEnd"/>
            <w:r w:rsidRPr="000D18CC">
              <w:rPr>
                <w:rFonts w:ascii="Times New Roman" w:eastAsia="Times New Roman" w:hAnsi="Times New Roman"/>
                <w:bCs/>
                <w:i/>
                <w:sz w:val="20"/>
                <w:szCs w:val="20"/>
                <w:lang w:val="ru-RU"/>
              </w:rPr>
              <w:t xml:space="preserve"> </w:t>
            </w:r>
            <w:r w:rsidR="002B32AF" w:rsidRPr="000D18CC">
              <w:rPr>
                <w:rFonts w:ascii="Times New Roman" w:eastAsia="Times New Roman" w:hAnsi="Times New Roman"/>
                <w:bCs/>
                <w:i/>
                <w:sz w:val="20"/>
                <w:szCs w:val="20"/>
                <w:lang w:val="ru-RU"/>
              </w:rPr>
              <w:t xml:space="preserve"> на основании данных о фамилии, имени, отчестве (при наличии) заемщика, дате рождения, серии и номере паспорта или иного документа, удостоверяющего личность, проводят проверку соответствия представленных заемщиком сведений о его идентификационном номере налогоплательщика сведениям из государственной информационной системы федерального органа исполнительной власти, уполномоченного по контролю и надзору в области налогов и сборов, в случае</w:t>
            </w:r>
            <w:proofErr w:type="gramEnd"/>
            <w:r w:rsidR="002B32AF" w:rsidRPr="000D18CC">
              <w:rPr>
                <w:rFonts w:ascii="Times New Roman" w:eastAsia="Times New Roman" w:hAnsi="Times New Roman"/>
                <w:bCs/>
                <w:i/>
                <w:sz w:val="20"/>
                <w:szCs w:val="20"/>
                <w:lang w:val="ru-RU"/>
              </w:rPr>
              <w:t>, если ранее данная проверка в отношении такого заемщика организацией не проводилась</w:t>
            </w:r>
            <w:r w:rsidR="00D23CDB" w:rsidRPr="000D18CC">
              <w:rPr>
                <w:rFonts w:ascii="Times New Roman" w:eastAsia="Times New Roman" w:hAnsi="Times New Roman"/>
                <w:bCs/>
                <w:i/>
                <w:sz w:val="20"/>
                <w:szCs w:val="20"/>
                <w:lang w:val="ru-RU"/>
              </w:rPr>
              <w:t>.</w:t>
            </w:r>
          </w:p>
          <w:p w14:paraId="70B2C68D" w14:textId="77777777" w:rsidR="00D23CDB" w:rsidRPr="000D18CC" w:rsidRDefault="00D23CDB" w:rsidP="002B32AF">
            <w:pPr>
              <w:rPr>
                <w:rFonts w:ascii="Times New Roman" w:eastAsia="Times New Roman" w:hAnsi="Times New Roman"/>
                <w:bCs/>
                <w:i/>
                <w:sz w:val="20"/>
                <w:szCs w:val="20"/>
                <w:lang w:val="ru-RU"/>
              </w:rPr>
            </w:pPr>
          </w:p>
          <w:p w14:paraId="24785F75" w14:textId="41D6792B" w:rsidR="00D23CDB" w:rsidRPr="000D18CC" w:rsidRDefault="00F72CFA" w:rsidP="00D23CDB">
            <w:pPr>
              <w:pStyle w:val="1"/>
              <w:spacing w:before="67"/>
              <w:outlineLvl w:val="0"/>
              <w:rPr>
                <w:b w:val="0"/>
                <w:sz w:val="20"/>
                <w:szCs w:val="20"/>
                <w:lang w:val="ru-RU"/>
              </w:rPr>
            </w:pPr>
            <w:proofErr w:type="gramStart"/>
            <w:r w:rsidRPr="000D18CC">
              <w:rPr>
                <w:b w:val="0"/>
                <w:sz w:val="20"/>
                <w:szCs w:val="20"/>
                <w:lang w:val="ru-RU"/>
              </w:rPr>
              <w:t xml:space="preserve">24.27 </w:t>
            </w:r>
            <w:r w:rsidR="00D23CDB" w:rsidRPr="000D18CC">
              <w:rPr>
                <w:b w:val="0"/>
                <w:sz w:val="20"/>
                <w:szCs w:val="20"/>
                <w:lang w:val="ru-RU"/>
              </w:rPr>
              <w:t xml:space="preserve"> Сведения об идентификационном номере налогоплательщика, принадлежащем </w:t>
            </w:r>
            <w:r w:rsidR="00D23CDB" w:rsidRPr="000D18CC">
              <w:rPr>
                <w:b w:val="0"/>
                <w:sz w:val="20"/>
                <w:szCs w:val="20"/>
                <w:lang w:val="ru-RU"/>
              </w:rPr>
              <w:lastRenderedPageBreak/>
              <w:t xml:space="preserve">заемщику, могут быть получены  </w:t>
            </w:r>
            <w:r w:rsidRPr="000D18CC">
              <w:rPr>
                <w:b w:val="0"/>
                <w:sz w:val="20"/>
                <w:szCs w:val="20"/>
                <w:lang w:val="ru-RU"/>
              </w:rPr>
              <w:t xml:space="preserve">Займодавцем </w:t>
            </w:r>
            <w:r w:rsidR="00D23CDB" w:rsidRPr="000D18CC">
              <w:rPr>
                <w:b w:val="0"/>
                <w:sz w:val="20"/>
                <w:szCs w:val="20"/>
                <w:lang w:val="ru-RU"/>
              </w:rPr>
              <w:t xml:space="preserve"> самостоятельно из государственной информационной системы федерального органа исполнительной власти, уполномоченного по контролю и надзору в области налогов и сборов, и (или) из цифрового профиля гражданина, созданного на базе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w:t>
            </w:r>
            <w:proofErr w:type="gramEnd"/>
            <w:r w:rsidR="00D23CDB" w:rsidRPr="000D18CC">
              <w:rPr>
                <w:b w:val="0"/>
                <w:sz w:val="20"/>
                <w:szCs w:val="20"/>
                <w:lang w:val="ru-RU"/>
              </w:rPr>
              <w:t xml:space="preserve"> и муниципальных услуг в электронной форме". В случаях, предусмотренных насто</w:t>
            </w:r>
            <w:r w:rsidRPr="000D18CC">
              <w:rPr>
                <w:b w:val="0"/>
                <w:sz w:val="20"/>
                <w:szCs w:val="20"/>
                <w:lang w:val="ru-RU"/>
              </w:rPr>
              <w:t xml:space="preserve">ящим </w:t>
            </w:r>
            <w:r w:rsidR="00D23CDB" w:rsidRPr="000D18CC">
              <w:rPr>
                <w:b w:val="0"/>
                <w:sz w:val="20"/>
                <w:szCs w:val="20"/>
                <w:lang w:val="ru-RU"/>
              </w:rPr>
              <w:t xml:space="preserve"> </w:t>
            </w:r>
            <w:r w:rsidRPr="000D18CC">
              <w:rPr>
                <w:b w:val="0"/>
                <w:sz w:val="20"/>
                <w:szCs w:val="20"/>
                <w:lang w:val="ru-RU"/>
              </w:rPr>
              <w:t>пунктом</w:t>
            </w:r>
            <w:r w:rsidR="00D23CDB" w:rsidRPr="000D18CC">
              <w:rPr>
                <w:b w:val="0"/>
                <w:sz w:val="20"/>
                <w:szCs w:val="20"/>
                <w:lang w:val="ru-RU"/>
              </w:rPr>
              <w:t xml:space="preserve">, </w:t>
            </w:r>
            <w:proofErr w:type="gramStart"/>
            <w:r w:rsidR="00D23CDB" w:rsidRPr="000D18CC">
              <w:rPr>
                <w:b w:val="0"/>
                <w:sz w:val="20"/>
                <w:szCs w:val="20"/>
                <w:lang w:val="ru-RU"/>
              </w:rPr>
              <w:t xml:space="preserve">проверка, предусмотренная частью 4.1  статьи </w:t>
            </w:r>
            <w:r w:rsidR="004F3D94" w:rsidRPr="000D18CC">
              <w:rPr>
                <w:b w:val="0"/>
                <w:sz w:val="20"/>
                <w:szCs w:val="20"/>
                <w:lang w:val="ru-RU"/>
              </w:rPr>
              <w:t>7</w:t>
            </w:r>
            <w:r w:rsidR="00D23CDB" w:rsidRPr="000D18CC">
              <w:rPr>
                <w:b w:val="0"/>
                <w:sz w:val="20"/>
                <w:szCs w:val="20"/>
                <w:lang w:val="ru-RU"/>
              </w:rPr>
              <w:t xml:space="preserve"> Федерального закона </w:t>
            </w:r>
            <w:r w:rsidR="0078621F" w:rsidRPr="000D18CC">
              <w:rPr>
                <w:b w:val="0"/>
                <w:sz w:val="20"/>
                <w:szCs w:val="20"/>
                <w:lang w:val="ru-RU"/>
              </w:rPr>
              <w:t xml:space="preserve">от 21.12.2023 </w:t>
            </w:r>
            <w:r w:rsidR="00D23CDB" w:rsidRPr="000D18CC">
              <w:rPr>
                <w:b w:val="0"/>
                <w:sz w:val="20"/>
                <w:szCs w:val="20"/>
                <w:lang w:val="ru-RU"/>
              </w:rPr>
              <w:t xml:space="preserve">№353-ФЗ </w:t>
            </w:r>
            <w:r w:rsidRPr="000D18CC">
              <w:rPr>
                <w:b w:val="0"/>
                <w:sz w:val="20"/>
                <w:szCs w:val="20"/>
                <w:lang w:val="ru-RU"/>
              </w:rPr>
              <w:t xml:space="preserve">займодавцем </w:t>
            </w:r>
            <w:r w:rsidR="00D23CDB" w:rsidRPr="000D18CC">
              <w:rPr>
                <w:b w:val="0"/>
                <w:sz w:val="20"/>
                <w:szCs w:val="20"/>
                <w:lang w:val="ru-RU"/>
              </w:rPr>
              <w:t xml:space="preserve"> не проводится</w:t>
            </w:r>
            <w:proofErr w:type="gramEnd"/>
            <w:r w:rsidR="00D23CDB" w:rsidRPr="000D18CC">
              <w:rPr>
                <w:b w:val="0"/>
                <w:sz w:val="20"/>
                <w:szCs w:val="20"/>
                <w:lang w:val="ru-RU"/>
              </w:rPr>
              <w:t>.</w:t>
            </w:r>
          </w:p>
          <w:p w14:paraId="38F2C916" w14:textId="77777777" w:rsidR="00D23CDB" w:rsidRPr="000D18CC" w:rsidRDefault="00D23CDB" w:rsidP="00D23CDB">
            <w:pPr>
              <w:pStyle w:val="1"/>
              <w:spacing w:before="67"/>
              <w:outlineLvl w:val="0"/>
              <w:rPr>
                <w:b w:val="0"/>
                <w:sz w:val="20"/>
                <w:szCs w:val="20"/>
                <w:lang w:val="ru-RU"/>
              </w:rPr>
            </w:pPr>
            <w:r w:rsidRPr="000D18CC">
              <w:rPr>
                <w:b w:val="0"/>
                <w:sz w:val="20"/>
                <w:szCs w:val="20"/>
                <w:lang w:val="ru-RU"/>
              </w:rPr>
              <w:t xml:space="preserve"> </w:t>
            </w:r>
          </w:p>
          <w:p w14:paraId="14FC1F2B" w14:textId="0B6647F4" w:rsidR="003323B4" w:rsidRPr="000D18CC" w:rsidRDefault="005C749C" w:rsidP="003323B4">
            <w:pPr>
              <w:pStyle w:val="1"/>
              <w:spacing w:before="67"/>
              <w:outlineLvl w:val="0"/>
              <w:rPr>
                <w:b w:val="0"/>
                <w:sz w:val="20"/>
                <w:szCs w:val="20"/>
                <w:lang w:val="ru-RU"/>
              </w:rPr>
            </w:pPr>
            <w:r w:rsidRPr="000D18CC">
              <w:rPr>
                <w:b w:val="0"/>
                <w:sz w:val="20"/>
                <w:szCs w:val="20"/>
                <w:lang w:val="ru-RU"/>
              </w:rPr>
              <w:t>24.28</w:t>
            </w:r>
            <w:r w:rsidR="003323B4" w:rsidRPr="000D18CC">
              <w:rPr>
                <w:b w:val="0"/>
                <w:sz w:val="20"/>
                <w:szCs w:val="20"/>
                <w:lang w:val="ru-RU"/>
              </w:rPr>
              <w:t xml:space="preserve">. При несоответствии представленных заемщиком сведений об идентификационном номере налогоплательщика, выявленном в рамках проверки, проведенной в соответствии с частью 4.1  статьи 7 Федерального закона от 21.12.2013  №353-ФЗ, или невозможности самостоятельного получения </w:t>
            </w:r>
            <w:r w:rsidR="001511DB" w:rsidRPr="000D18CC">
              <w:rPr>
                <w:b w:val="0"/>
                <w:sz w:val="20"/>
                <w:szCs w:val="20"/>
                <w:lang w:val="ru-RU"/>
              </w:rPr>
              <w:t xml:space="preserve">Займодавцем </w:t>
            </w:r>
            <w:r w:rsidR="003323B4" w:rsidRPr="000D18CC">
              <w:rPr>
                <w:b w:val="0"/>
                <w:sz w:val="20"/>
                <w:szCs w:val="20"/>
                <w:lang w:val="ru-RU"/>
              </w:rPr>
              <w:t xml:space="preserve"> в порядке, установленном частью 4.2 статьи 7 Федерального закона от 21.12.2023 № 353-ФЗ , сведений об идентификационном номере налогоплательщика, принадлежащем заемщику,  </w:t>
            </w:r>
            <w:r w:rsidR="001511DB" w:rsidRPr="000D18CC">
              <w:rPr>
                <w:b w:val="0"/>
                <w:sz w:val="20"/>
                <w:szCs w:val="20"/>
                <w:lang w:val="ru-RU"/>
              </w:rPr>
              <w:t xml:space="preserve">Займодавец </w:t>
            </w:r>
            <w:r w:rsidR="003323B4" w:rsidRPr="000D18CC">
              <w:rPr>
                <w:b w:val="0"/>
                <w:sz w:val="20"/>
                <w:szCs w:val="20"/>
                <w:lang w:val="ru-RU"/>
              </w:rPr>
              <w:t xml:space="preserve"> отказыв</w:t>
            </w:r>
            <w:r w:rsidR="0045656E" w:rsidRPr="000D18CC">
              <w:rPr>
                <w:b w:val="0"/>
                <w:sz w:val="20"/>
                <w:szCs w:val="20"/>
                <w:lang w:val="ru-RU"/>
              </w:rPr>
              <w:t xml:space="preserve">ает </w:t>
            </w:r>
            <w:r w:rsidR="003323B4" w:rsidRPr="000D18CC">
              <w:rPr>
                <w:b w:val="0"/>
                <w:sz w:val="20"/>
                <w:szCs w:val="20"/>
                <w:lang w:val="ru-RU"/>
              </w:rPr>
              <w:t>заемщику в заключени</w:t>
            </w:r>
            <w:proofErr w:type="gramStart"/>
            <w:r w:rsidR="003323B4" w:rsidRPr="000D18CC">
              <w:rPr>
                <w:b w:val="0"/>
                <w:sz w:val="20"/>
                <w:szCs w:val="20"/>
                <w:lang w:val="ru-RU"/>
              </w:rPr>
              <w:t>и</w:t>
            </w:r>
            <w:proofErr w:type="gramEnd"/>
            <w:r w:rsidR="003323B4" w:rsidRPr="000D18CC">
              <w:rPr>
                <w:b w:val="0"/>
                <w:sz w:val="20"/>
                <w:szCs w:val="20"/>
                <w:lang w:val="ru-RU"/>
              </w:rPr>
              <w:t xml:space="preserve"> договора </w:t>
            </w:r>
            <w:proofErr w:type="spellStart"/>
            <w:r w:rsidR="001511DB" w:rsidRPr="000D18CC">
              <w:rPr>
                <w:b w:val="0"/>
                <w:sz w:val="20"/>
                <w:szCs w:val="20"/>
                <w:lang w:val="ru-RU"/>
              </w:rPr>
              <w:t>микро</w:t>
            </w:r>
            <w:r w:rsidR="003323B4" w:rsidRPr="000D18CC">
              <w:rPr>
                <w:b w:val="0"/>
                <w:sz w:val="20"/>
                <w:szCs w:val="20"/>
                <w:lang w:val="ru-RU"/>
              </w:rPr>
              <w:t>займа</w:t>
            </w:r>
            <w:proofErr w:type="spellEnd"/>
            <w:r w:rsidR="003323B4" w:rsidRPr="000D18CC">
              <w:rPr>
                <w:b w:val="0"/>
                <w:sz w:val="20"/>
                <w:szCs w:val="20"/>
                <w:lang w:val="ru-RU"/>
              </w:rPr>
              <w:t xml:space="preserve">. </w:t>
            </w:r>
            <w:r w:rsidR="001511DB" w:rsidRPr="000D18CC">
              <w:rPr>
                <w:b w:val="0"/>
                <w:sz w:val="20"/>
                <w:szCs w:val="20"/>
                <w:lang w:val="ru-RU"/>
              </w:rPr>
              <w:t xml:space="preserve">Займодавец </w:t>
            </w:r>
            <w:r w:rsidR="003323B4" w:rsidRPr="000D18CC">
              <w:rPr>
                <w:b w:val="0"/>
                <w:sz w:val="20"/>
                <w:szCs w:val="20"/>
                <w:lang w:val="ru-RU"/>
              </w:rPr>
              <w:t xml:space="preserve"> обязан</w:t>
            </w:r>
            <w:r w:rsidR="001511DB" w:rsidRPr="000D18CC">
              <w:rPr>
                <w:b w:val="0"/>
                <w:sz w:val="20"/>
                <w:szCs w:val="20"/>
                <w:lang w:val="ru-RU"/>
              </w:rPr>
              <w:t xml:space="preserve"> </w:t>
            </w:r>
            <w:r w:rsidR="003323B4" w:rsidRPr="000D18CC">
              <w:rPr>
                <w:b w:val="0"/>
                <w:sz w:val="20"/>
                <w:szCs w:val="20"/>
                <w:lang w:val="ru-RU"/>
              </w:rPr>
              <w:t xml:space="preserve"> уведомить заемщика в письменной форме об отказе в заключени</w:t>
            </w:r>
            <w:proofErr w:type="gramStart"/>
            <w:r w:rsidR="003323B4" w:rsidRPr="000D18CC">
              <w:rPr>
                <w:b w:val="0"/>
                <w:sz w:val="20"/>
                <w:szCs w:val="20"/>
                <w:lang w:val="ru-RU"/>
              </w:rPr>
              <w:t>и</w:t>
            </w:r>
            <w:proofErr w:type="gramEnd"/>
            <w:r w:rsidR="003323B4" w:rsidRPr="000D18CC">
              <w:rPr>
                <w:b w:val="0"/>
                <w:sz w:val="20"/>
                <w:szCs w:val="20"/>
                <w:lang w:val="ru-RU"/>
              </w:rPr>
              <w:t xml:space="preserve"> договора </w:t>
            </w:r>
            <w:proofErr w:type="spellStart"/>
            <w:r w:rsidR="001511DB" w:rsidRPr="000D18CC">
              <w:rPr>
                <w:b w:val="0"/>
                <w:sz w:val="20"/>
                <w:szCs w:val="20"/>
                <w:lang w:val="ru-RU"/>
              </w:rPr>
              <w:t>микрозайма</w:t>
            </w:r>
            <w:proofErr w:type="spellEnd"/>
            <w:r w:rsidR="001511DB" w:rsidRPr="000D18CC">
              <w:rPr>
                <w:b w:val="0"/>
                <w:sz w:val="20"/>
                <w:szCs w:val="20"/>
                <w:lang w:val="ru-RU"/>
              </w:rPr>
              <w:t xml:space="preserve"> </w:t>
            </w:r>
            <w:r w:rsidR="003323B4" w:rsidRPr="000D18CC">
              <w:rPr>
                <w:b w:val="0"/>
                <w:sz w:val="20"/>
                <w:szCs w:val="20"/>
                <w:lang w:val="ru-RU"/>
              </w:rPr>
              <w:t xml:space="preserve"> с указанием причины отказа, не позднее окончания рабочего дня, следующего за днем принятия решения об отказе заемщику в заключении договора </w:t>
            </w:r>
            <w:proofErr w:type="spellStart"/>
            <w:r w:rsidR="001511DB" w:rsidRPr="000D18CC">
              <w:rPr>
                <w:b w:val="0"/>
                <w:sz w:val="20"/>
                <w:szCs w:val="20"/>
                <w:lang w:val="ru-RU"/>
              </w:rPr>
              <w:t>микро</w:t>
            </w:r>
            <w:r w:rsidR="003323B4" w:rsidRPr="000D18CC">
              <w:rPr>
                <w:b w:val="0"/>
                <w:sz w:val="20"/>
                <w:szCs w:val="20"/>
                <w:lang w:val="ru-RU"/>
              </w:rPr>
              <w:t>займа</w:t>
            </w:r>
            <w:proofErr w:type="spellEnd"/>
            <w:r w:rsidR="003323B4" w:rsidRPr="000D18CC">
              <w:rPr>
                <w:b w:val="0"/>
                <w:sz w:val="20"/>
                <w:szCs w:val="20"/>
                <w:lang w:val="ru-RU"/>
              </w:rPr>
              <w:t>.</w:t>
            </w:r>
          </w:p>
          <w:p w14:paraId="61833F4E" w14:textId="77777777" w:rsidR="00067191" w:rsidRPr="000D18CC" w:rsidRDefault="003323B4" w:rsidP="00067191">
            <w:pPr>
              <w:rPr>
                <w:sz w:val="20"/>
                <w:szCs w:val="20"/>
                <w:lang w:val="ru-RU"/>
              </w:rPr>
            </w:pPr>
            <w:r w:rsidRPr="000D18CC">
              <w:rPr>
                <w:sz w:val="20"/>
                <w:szCs w:val="20"/>
                <w:lang w:val="ru-RU"/>
              </w:rPr>
              <w:t xml:space="preserve"> </w:t>
            </w:r>
          </w:p>
          <w:p w14:paraId="2744651A" w14:textId="57C671A5" w:rsidR="003323B4" w:rsidRPr="000D18CC" w:rsidRDefault="00CD5869" w:rsidP="00497D57">
            <w:pPr>
              <w:rPr>
                <w:b/>
                <w:sz w:val="20"/>
                <w:szCs w:val="20"/>
                <w:lang w:val="ru-RU"/>
              </w:rPr>
            </w:pPr>
            <w:proofErr w:type="gramStart"/>
            <w:r w:rsidRPr="000D18CC">
              <w:rPr>
                <w:rFonts w:ascii="Times New Roman" w:eastAsia="Times New Roman" w:hAnsi="Times New Roman"/>
                <w:bCs/>
                <w:i/>
                <w:sz w:val="20"/>
                <w:szCs w:val="20"/>
                <w:lang w:val="ru-RU"/>
              </w:rPr>
              <w:t>24.29</w:t>
            </w:r>
            <w:r w:rsidR="00F74C74" w:rsidRPr="000D18CC">
              <w:rPr>
                <w:rFonts w:ascii="Times New Roman" w:eastAsia="Times New Roman" w:hAnsi="Times New Roman"/>
                <w:bCs/>
                <w:i/>
                <w:sz w:val="20"/>
                <w:szCs w:val="20"/>
                <w:lang w:val="ru-RU"/>
              </w:rPr>
              <w:t xml:space="preserve"> </w:t>
            </w:r>
            <w:r w:rsidRPr="000D18CC">
              <w:rPr>
                <w:rFonts w:ascii="Times New Roman" w:eastAsia="Times New Roman" w:hAnsi="Times New Roman"/>
                <w:bCs/>
                <w:i/>
                <w:sz w:val="20"/>
                <w:szCs w:val="20"/>
                <w:lang w:val="ru-RU"/>
              </w:rPr>
              <w:t>За</w:t>
            </w:r>
            <w:r w:rsidR="00B96AED" w:rsidRPr="000D18CC">
              <w:rPr>
                <w:rFonts w:ascii="Times New Roman" w:eastAsia="Times New Roman" w:hAnsi="Times New Roman"/>
                <w:bCs/>
                <w:i/>
                <w:sz w:val="20"/>
                <w:szCs w:val="20"/>
                <w:lang w:val="ru-RU"/>
              </w:rPr>
              <w:t>ймодавец</w:t>
            </w:r>
            <w:r w:rsidRPr="000D18CC">
              <w:rPr>
                <w:rFonts w:ascii="Times New Roman" w:eastAsia="Times New Roman" w:hAnsi="Times New Roman"/>
                <w:bCs/>
                <w:i/>
                <w:sz w:val="20"/>
                <w:szCs w:val="20"/>
                <w:lang w:val="ru-RU"/>
              </w:rPr>
              <w:t xml:space="preserve"> </w:t>
            </w:r>
            <w:r w:rsidR="00067191" w:rsidRPr="000D18CC">
              <w:rPr>
                <w:rFonts w:ascii="Times New Roman" w:eastAsia="Times New Roman" w:hAnsi="Times New Roman"/>
                <w:bCs/>
                <w:i/>
                <w:sz w:val="20"/>
                <w:szCs w:val="20"/>
                <w:lang w:val="ru-RU"/>
              </w:rPr>
              <w:t xml:space="preserve"> не ранее чем за тридцать календарных дней до даты заключения договора </w:t>
            </w:r>
            <w:proofErr w:type="spellStart"/>
            <w:r w:rsidRPr="000D18CC">
              <w:rPr>
                <w:rFonts w:ascii="Times New Roman" w:eastAsia="Times New Roman" w:hAnsi="Times New Roman"/>
                <w:bCs/>
                <w:i/>
                <w:sz w:val="20"/>
                <w:szCs w:val="20"/>
                <w:lang w:val="ru-RU"/>
              </w:rPr>
              <w:t>микро</w:t>
            </w:r>
            <w:r w:rsidR="00067191" w:rsidRPr="000D18CC">
              <w:rPr>
                <w:rFonts w:ascii="Times New Roman" w:eastAsia="Times New Roman" w:hAnsi="Times New Roman"/>
                <w:bCs/>
                <w:i/>
                <w:sz w:val="20"/>
                <w:szCs w:val="20"/>
                <w:lang w:val="ru-RU"/>
              </w:rPr>
              <w:t>займа</w:t>
            </w:r>
            <w:proofErr w:type="spellEnd"/>
            <w:r w:rsidR="00067191" w:rsidRPr="000D18CC">
              <w:rPr>
                <w:rFonts w:ascii="Times New Roman" w:eastAsia="Times New Roman" w:hAnsi="Times New Roman"/>
                <w:bCs/>
                <w:i/>
                <w:sz w:val="20"/>
                <w:szCs w:val="20"/>
                <w:lang w:val="ru-RU"/>
              </w:rPr>
              <w:t xml:space="preserve"> обязан</w:t>
            </w:r>
            <w:r w:rsidRPr="000D18CC">
              <w:rPr>
                <w:rFonts w:ascii="Times New Roman" w:eastAsia="Times New Roman" w:hAnsi="Times New Roman"/>
                <w:bCs/>
                <w:i/>
                <w:sz w:val="20"/>
                <w:szCs w:val="20"/>
                <w:lang w:val="ru-RU"/>
              </w:rPr>
              <w:t xml:space="preserve"> </w:t>
            </w:r>
            <w:r w:rsidR="00067191" w:rsidRPr="000D18CC">
              <w:rPr>
                <w:rFonts w:ascii="Times New Roman" w:eastAsia="Times New Roman" w:hAnsi="Times New Roman"/>
                <w:bCs/>
                <w:i/>
                <w:sz w:val="20"/>
                <w:szCs w:val="20"/>
                <w:lang w:val="ru-RU"/>
              </w:rPr>
              <w:t xml:space="preserve"> запросить во всех квалифицированных бюро кредитных историй, а квалифицированные бюро кредитных историй обязаны предоставить информацию о наличии в кредитной истории заемщика сведений о запрете (снятии запрета) в порядке, установленном статьей 6.3 Федерального закона от 30 декабря 2004 года N 218-ФЗ "О кредитных историях".</w:t>
            </w:r>
            <w:proofErr w:type="gramEnd"/>
          </w:p>
          <w:p w14:paraId="05E75DEE" w14:textId="77777777" w:rsidR="003323B4" w:rsidRPr="000D18CC" w:rsidRDefault="003323B4" w:rsidP="003323B4">
            <w:pPr>
              <w:pStyle w:val="1"/>
              <w:spacing w:before="67"/>
              <w:outlineLvl w:val="0"/>
              <w:rPr>
                <w:b w:val="0"/>
                <w:sz w:val="20"/>
                <w:szCs w:val="20"/>
                <w:lang w:val="ru-RU"/>
              </w:rPr>
            </w:pPr>
          </w:p>
          <w:p w14:paraId="6F27A1CD" w14:textId="637DAA5B" w:rsidR="00067191" w:rsidRPr="000D18CC" w:rsidRDefault="00F74C74" w:rsidP="00067191">
            <w:pPr>
              <w:pStyle w:val="1"/>
              <w:spacing w:before="67"/>
              <w:outlineLvl w:val="0"/>
              <w:rPr>
                <w:b w:val="0"/>
                <w:sz w:val="20"/>
                <w:szCs w:val="20"/>
                <w:lang w:val="ru-RU"/>
              </w:rPr>
            </w:pPr>
            <w:r w:rsidRPr="000D18CC">
              <w:rPr>
                <w:b w:val="0"/>
                <w:sz w:val="20"/>
                <w:szCs w:val="20"/>
                <w:lang w:val="ru-RU"/>
              </w:rPr>
              <w:t>24.30</w:t>
            </w:r>
            <w:r w:rsidR="00067191" w:rsidRPr="000D18CC">
              <w:rPr>
                <w:b w:val="0"/>
                <w:sz w:val="20"/>
                <w:szCs w:val="20"/>
                <w:lang w:val="ru-RU"/>
              </w:rPr>
              <w:t xml:space="preserve">. При наличии сведений о действующем запрете в кредитной истории заемщика на день запроса  </w:t>
            </w:r>
            <w:r w:rsidR="00DA60AB" w:rsidRPr="000D18CC">
              <w:rPr>
                <w:b w:val="0"/>
                <w:sz w:val="20"/>
                <w:szCs w:val="20"/>
                <w:lang w:val="ru-RU"/>
              </w:rPr>
              <w:t xml:space="preserve">Займодавцем </w:t>
            </w:r>
            <w:r w:rsidR="00067191" w:rsidRPr="000D18CC">
              <w:rPr>
                <w:b w:val="0"/>
                <w:sz w:val="20"/>
                <w:szCs w:val="20"/>
                <w:lang w:val="ru-RU"/>
              </w:rPr>
              <w:t xml:space="preserve">в соответствии с частью 4.5  статьи7 Федерального закона №353-ФЗ  информации о наличии в кредитной истории заемщика сведений о запрете (снятии запрета) </w:t>
            </w:r>
            <w:r w:rsidR="00DA60AB" w:rsidRPr="000D18CC">
              <w:rPr>
                <w:b w:val="0"/>
                <w:sz w:val="20"/>
                <w:szCs w:val="20"/>
                <w:lang w:val="ru-RU"/>
              </w:rPr>
              <w:t xml:space="preserve">Займодавец </w:t>
            </w:r>
            <w:r w:rsidR="00067191" w:rsidRPr="000D18CC">
              <w:rPr>
                <w:b w:val="0"/>
                <w:sz w:val="20"/>
                <w:szCs w:val="20"/>
                <w:lang w:val="ru-RU"/>
              </w:rPr>
              <w:t xml:space="preserve"> отказыва</w:t>
            </w:r>
            <w:r w:rsidR="00DA60AB" w:rsidRPr="000D18CC">
              <w:rPr>
                <w:b w:val="0"/>
                <w:sz w:val="20"/>
                <w:szCs w:val="20"/>
                <w:lang w:val="ru-RU"/>
              </w:rPr>
              <w:t>е</w:t>
            </w:r>
            <w:r w:rsidR="00067191" w:rsidRPr="000D18CC">
              <w:rPr>
                <w:b w:val="0"/>
                <w:sz w:val="20"/>
                <w:szCs w:val="20"/>
                <w:lang w:val="ru-RU"/>
              </w:rPr>
              <w:t>т заемщику в заключени</w:t>
            </w:r>
            <w:proofErr w:type="gramStart"/>
            <w:r w:rsidR="00067191" w:rsidRPr="000D18CC">
              <w:rPr>
                <w:b w:val="0"/>
                <w:sz w:val="20"/>
                <w:szCs w:val="20"/>
                <w:lang w:val="ru-RU"/>
              </w:rPr>
              <w:t>и</w:t>
            </w:r>
            <w:proofErr w:type="gramEnd"/>
            <w:r w:rsidR="00067191" w:rsidRPr="000D18CC">
              <w:rPr>
                <w:b w:val="0"/>
                <w:sz w:val="20"/>
                <w:szCs w:val="20"/>
                <w:lang w:val="ru-RU"/>
              </w:rPr>
              <w:t xml:space="preserve"> договора </w:t>
            </w:r>
            <w:proofErr w:type="spellStart"/>
            <w:r w:rsidR="00DA60AB" w:rsidRPr="000D18CC">
              <w:rPr>
                <w:b w:val="0"/>
                <w:sz w:val="20"/>
                <w:szCs w:val="20"/>
                <w:lang w:val="ru-RU"/>
              </w:rPr>
              <w:t>микрозайма</w:t>
            </w:r>
            <w:proofErr w:type="spellEnd"/>
            <w:r w:rsidR="00067191" w:rsidRPr="000D18CC">
              <w:rPr>
                <w:b w:val="0"/>
                <w:sz w:val="20"/>
                <w:szCs w:val="20"/>
                <w:lang w:val="ru-RU"/>
              </w:rPr>
              <w:t>, если на такой договор займ</w:t>
            </w:r>
            <w:r w:rsidR="00DA60AB" w:rsidRPr="000D18CC">
              <w:rPr>
                <w:b w:val="0"/>
                <w:sz w:val="20"/>
                <w:szCs w:val="20"/>
                <w:lang w:val="ru-RU"/>
              </w:rPr>
              <w:t xml:space="preserve">а </w:t>
            </w:r>
            <w:r w:rsidR="00067191" w:rsidRPr="000D18CC">
              <w:rPr>
                <w:b w:val="0"/>
                <w:sz w:val="20"/>
                <w:szCs w:val="20"/>
                <w:lang w:val="ru-RU"/>
              </w:rPr>
              <w:t xml:space="preserve"> распространяется запрет.  </w:t>
            </w:r>
            <w:r w:rsidR="00DA60AB" w:rsidRPr="000D18CC">
              <w:rPr>
                <w:b w:val="0"/>
                <w:sz w:val="20"/>
                <w:szCs w:val="20"/>
                <w:lang w:val="ru-RU"/>
              </w:rPr>
              <w:t xml:space="preserve">Займодавец </w:t>
            </w:r>
            <w:r w:rsidR="00067191" w:rsidRPr="000D18CC">
              <w:rPr>
                <w:b w:val="0"/>
                <w:sz w:val="20"/>
                <w:szCs w:val="20"/>
                <w:lang w:val="ru-RU"/>
              </w:rPr>
              <w:t xml:space="preserve"> обязан  уведомить заемщика в письменной форме об отказе в заключени</w:t>
            </w:r>
            <w:proofErr w:type="gramStart"/>
            <w:r w:rsidR="00067191" w:rsidRPr="000D18CC">
              <w:rPr>
                <w:b w:val="0"/>
                <w:sz w:val="20"/>
                <w:szCs w:val="20"/>
                <w:lang w:val="ru-RU"/>
              </w:rPr>
              <w:t>и</w:t>
            </w:r>
            <w:proofErr w:type="gramEnd"/>
            <w:r w:rsidR="00067191" w:rsidRPr="000D18CC">
              <w:rPr>
                <w:b w:val="0"/>
                <w:sz w:val="20"/>
                <w:szCs w:val="20"/>
                <w:lang w:val="ru-RU"/>
              </w:rPr>
              <w:t xml:space="preserve"> договора  </w:t>
            </w:r>
            <w:proofErr w:type="spellStart"/>
            <w:r w:rsidR="00DA60AB" w:rsidRPr="000D18CC">
              <w:rPr>
                <w:b w:val="0"/>
                <w:sz w:val="20"/>
                <w:szCs w:val="20"/>
                <w:lang w:val="ru-RU"/>
              </w:rPr>
              <w:t>микро</w:t>
            </w:r>
            <w:r w:rsidR="00067191" w:rsidRPr="000D18CC">
              <w:rPr>
                <w:b w:val="0"/>
                <w:sz w:val="20"/>
                <w:szCs w:val="20"/>
                <w:lang w:val="ru-RU"/>
              </w:rPr>
              <w:t>займа</w:t>
            </w:r>
            <w:proofErr w:type="spellEnd"/>
            <w:r w:rsidR="00067191" w:rsidRPr="000D18CC">
              <w:rPr>
                <w:b w:val="0"/>
                <w:sz w:val="20"/>
                <w:szCs w:val="20"/>
                <w:lang w:val="ru-RU"/>
              </w:rPr>
              <w:t xml:space="preserve">, на заключение которого распространяется действующий запрет, с указанием причины отказа не позднее окончания рабочего дня, следующего за днем принятия решения об отказе заемщику в заключении договора </w:t>
            </w:r>
            <w:proofErr w:type="spellStart"/>
            <w:r w:rsidR="00DA60AB" w:rsidRPr="000D18CC">
              <w:rPr>
                <w:b w:val="0"/>
                <w:sz w:val="20"/>
                <w:szCs w:val="20"/>
                <w:lang w:val="ru-RU"/>
              </w:rPr>
              <w:t>микро</w:t>
            </w:r>
            <w:r w:rsidR="00067191" w:rsidRPr="000D18CC">
              <w:rPr>
                <w:b w:val="0"/>
                <w:sz w:val="20"/>
                <w:szCs w:val="20"/>
                <w:lang w:val="ru-RU"/>
              </w:rPr>
              <w:t>займа</w:t>
            </w:r>
            <w:proofErr w:type="spellEnd"/>
            <w:r w:rsidR="00067191" w:rsidRPr="000D18CC">
              <w:rPr>
                <w:b w:val="0"/>
                <w:sz w:val="20"/>
                <w:szCs w:val="20"/>
                <w:lang w:val="ru-RU"/>
              </w:rPr>
              <w:t>.</w:t>
            </w:r>
          </w:p>
          <w:p w14:paraId="5E771C46" w14:textId="77777777" w:rsidR="00067191" w:rsidRPr="000D18CC" w:rsidRDefault="00067191" w:rsidP="00067191">
            <w:pPr>
              <w:pStyle w:val="1"/>
              <w:spacing w:before="67"/>
              <w:outlineLvl w:val="0"/>
              <w:rPr>
                <w:b w:val="0"/>
                <w:sz w:val="20"/>
                <w:szCs w:val="20"/>
                <w:lang w:val="ru-RU"/>
              </w:rPr>
            </w:pPr>
            <w:r w:rsidRPr="000D18CC">
              <w:rPr>
                <w:b w:val="0"/>
                <w:sz w:val="20"/>
                <w:szCs w:val="20"/>
                <w:lang w:val="ru-RU"/>
              </w:rPr>
              <w:t xml:space="preserve"> </w:t>
            </w:r>
          </w:p>
          <w:p w14:paraId="685FE14B" w14:textId="1E462A3B" w:rsidR="00D21B48" w:rsidRPr="000D18CC" w:rsidRDefault="003F6BB9" w:rsidP="00D21B48">
            <w:pPr>
              <w:pStyle w:val="1"/>
              <w:spacing w:before="67"/>
              <w:outlineLvl w:val="0"/>
              <w:rPr>
                <w:b w:val="0"/>
                <w:sz w:val="20"/>
                <w:szCs w:val="20"/>
                <w:lang w:val="ru-RU"/>
              </w:rPr>
            </w:pPr>
            <w:r w:rsidRPr="000D18CC">
              <w:rPr>
                <w:b w:val="0"/>
                <w:sz w:val="20"/>
                <w:szCs w:val="20"/>
                <w:lang w:val="ru-RU"/>
              </w:rPr>
              <w:t>24.31</w:t>
            </w:r>
            <w:r w:rsidR="00D21B48" w:rsidRPr="000D18CC">
              <w:rPr>
                <w:b w:val="0"/>
                <w:sz w:val="20"/>
                <w:szCs w:val="20"/>
                <w:lang w:val="ru-RU"/>
              </w:rPr>
              <w:t xml:space="preserve">. Запрет считается действующим в одном из следующих случаев: </w:t>
            </w:r>
          </w:p>
          <w:p w14:paraId="4152E10C" w14:textId="77777777" w:rsidR="00D21B48" w:rsidRPr="000D18CC" w:rsidRDefault="00D21B48" w:rsidP="00D21B48">
            <w:pPr>
              <w:pStyle w:val="1"/>
              <w:spacing w:before="67"/>
              <w:outlineLvl w:val="0"/>
              <w:rPr>
                <w:b w:val="0"/>
                <w:sz w:val="20"/>
                <w:szCs w:val="20"/>
                <w:lang w:val="ru-RU"/>
              </w:rPr>
            </w:pPr>
          </w:p>
          <w:p w14:paraId="23906B4B" w14:textId="77777777" w:rsidR="00D21B48" w:rsidRPr="000D18CC" w:rsidRDefault="00D21B48" w:rsidP="00D21B48">
            <w:pPr>
              <w:pStyle w:val="1"/>
              <w:spacing w:before="67"/>
              <w:outlineLvl w:val="0"/>
              <w:rPr>
                <w:b w:val="0"/>
                <w:sz w:val="20"/>
                <w:szCs w:val="20"/>
                <w:lang w:val="ru-RU"/>
              </w:rPr>
            </w:pPr>
            <w:r w:rsidRPr="000D18CC">
              <w:rPr>
                <w:b w:val="0"/>
                <w:sz w:val="20"/>
                <w:szCs w:val="20"/>
                <w:lang w:val="ru-RU"/>
              </w:rPr>
              <w:t xml:space="preserve">1) если в информации, полученной из всех квалифицированных бюро кредитных историй, содержится хотя бы одна дата начала действия запрета при отсутствии </w:t>
            </w:r>
            <w:proofErr w:type="gramStart"/>
            <w:r w:rsidRPr="000D18CC">
              <w:rPr>
                <w:b w:val="0"/>
                <w:sz w:val="20"/>
                <w:szCs w:val="20"/>
                <w:lang w:val="ru-RU"/>
              </w:rPr>
              <w:lastRenderedPageBreak/>
              <w:t>даты начала действия снятия запрета</w:t>
            </w:r>
            <w:proofErr w:type="gramEnd"/>
            <w:r w:rsidRPr="000D18CC">
              <w:rPr>
                <w:b w:val="0"/>
                <w:sz w:val="20"/>
                <w:szCs w:val="20"/>
                <w:lang w:val="ru-RU"/>
              </w:rPr>
              <w:t xml:space="preserve">; </w:t>
            </w:r>
          </w:p>
          <w:p w14:paraId="7670DF3B" w14:textId="77777777" w:rsidR="00D21B48" w:rsidRPr="000D18CC" w:rsidRDefault="00D21B48" w:rsidP="00D21B48">
            <w:pPr>
              <w:pStyle w:val="1"/>
              <w:spacing w:before="67"/>
              <w:outlineLvl w:val="0"/>
              <w:rPr>
                <w:b w:val="0"/>
                <w:sz w:val="20"/>
                <w:szCs w:val="20"/>
                <w:lang w:val="ru-RU"/>
              </w:rPr>
            </w:pPr>
          </w:p>
          <w:p w14:paraId="6330C31B" w14:textId="77777777" w:rsidR="00D21B48" w:rsidRPr="000D18CC" w:rsidRDefault="00D21B48" w:rsidP="00D21B48">
            <w:pPr>
              <w:pStyle w:val="1"/>
              <w:spacing w:before="67"/>
              <w:outlineLvl w:val="0"/>
              <w:rPr>
                <w:b w:val="0"/>
                <w:sz w:val="20"/>
                <w:szCs w:val="20"/>
                <w:lang w:val="ru-RU"/>
              </w:rPr>
            </w:pPr>
            <w:r w:rsidRPr="000D18CC">
              <w:rPr>
                <w:b w:val="0"/>
                <w:sz w:val="20"/>
                <w:szCs w:val="20"/>
                <w:lang w:val="ru-RU"/>
              </w:rPr>
              <w:t xml:space="preserve">2) если в информации, полученной из всех квалифицированных бюро кредитных историй, хотя бы одна дата начала действия запрета равна самой последней дате начала действия снятия запрета или позднее самой последней даты начала действия снятия запрета. </w:t>
            </w:r>
          </w:p>
          <w:p w14:paraId="60B9D991" w14:textId="77777777" w:rsidR="00D21B48" w:rsidRPr="000D18CC" w:rsidRDefault="00D21B48" w:rsidP="00D21B48">
            <w:pPr>
              <w:pStyle w:val="1"/>
              <w:spacing w:before="67"/>
              <w:outlineLvl w:val="0"/>
              <w:rPr>
                <w:b w:val="0"/>
                <w:sz w:val="20"/>
                <w:szCs w:val="20"/>
                <w:lang w:val="ru-RU"/>
              </w:rPr>
            </w:pPr>
          </w:p>
          <w:p w14:paraId="5D7E3FB2" w14:textId="7352EF96" w:rsidR="00D21B48" w:rsidRPr="000D18CC" w:rsidRDefault="00131AA4" w:rsidP="00D21B48">
            <w:pPr>
              <w:pStyle w:val="1"/>
              <w:spacing w:before="67"/>
              <w:outlineLvl w:val="0"/>
              <w:rPr>
                <w:b w:val="0"/>
                <w:sz w:val="20"/>
                <w:szCs w:val="20"/>
                <w:lang w:val="ru-RU"/>
              </w:rPr>
            </w:pPr>
            <w:proofErr w:type="gramStart"/>
            <w:r w:rsidRPr="000D18CC">
              <w:rPr>
                <w:b w:val="0"/>
                <w:sz w:val="20"/>
                <w:szCs w:val="20"/>
                <w:lang w:val="ru-RU"/>
              </w:rPr>
              <w:t xml:space="preserve">24.32 </w:t>
            </w:r>
            <w:r w:rsidR="00D21B48" w:rsidRPr="000D18CC">
              <w:rPr>
                <w:b w:val="0"/>
                <w:sz w:val="20"/>
                <w:szCs w:val="20"/>
                <w:lang w:val="ru-RU"/>
              </w:rPr>
              <w:t>. В случае, если в информации, полученной из всех квалифицированных бюро кредитных историй, даты начала действия снятия запрета, включенные в состав кредитной истории на основании одного заявления о внесении в кредитную историю сведений о снятии запрета (содержащего единые дату и время его подачи), не совпадают, действительной является  только дата начала действия снятия запрета, которая наступила ранее.</w:t>
            </w:r>
            <w:proofErr w:type="gramEnd"/>
          </w:p>
          <w:p w14:paraId="4F5E6F6C" w14:textId="77777777" w:rsidR="00D21B48" w:rsidRPr="000D18CC" w:rsidRDefault="00D21B48" w:rsidP="00D21B48">
            <w:pPr>
              <w:pStyle w:val="1"/>
              <w:spacing w:before="67"/>
              <w:outlineLvl w:val="0"/>
              <w:rPr>
                <w:b w:val="0"/>
                <w:sz w:val="20"/>
                <w:szCs w:val="20"/>
                <w:lang w:val="ru-RU"/>
              </w:rPr>
            </w:pPr>
            <w:r w:rsidRPr="000D18CC">
              <w:rPr>
                <w:b w:val="0"/>
                <w:sz w:val="20"/>
                <w:szCs w:val="20"/>
                <w:lang w:val="ru-RU"/>
              </w:rPr>
              <w:t xml:space="preserve"> </w:t>
            </w:r>
          </w:p>
          <w:p w14:paraId="2B51D324" w14:textId="36512177" w:rsidR="00D21B48" w:rsidRPr="000D18CC" w:rsidRDefault="00D21B48" w:rsidP="00D21B48">
            <w:pPr>
              <w:pStyle w:val="1"/>
              <w:spacing w:before="67"/>
              <w:outlineLvl w:val="0"/>
              <w:rPr>
                <w:b w:val="0"/>
                <w:sz w:val="20"/>
                <w:szCs w:val="20"/>
                <w:lang w:val="ru-RU"/>
              </w:rPr>
            </w:pPr>
            <w:r w:rsidRPr="000D18CC">
              <w:rPr>
                <w:b w:val="0"/>
                <w:sz w:val="20"/>
                <w:szCs w:val="20"/>
                <w:lang w:val="ru-RU"/>
              </w:rPr>
              <w:t xml:space="preserve"> </w:t>
            </w:r>
          </w:p>
          <w:p w14:paraId="688404FF" w14:textId="6CD76C8D" w:rsidR="00D21B48" w:rsidRPr="000D18CC" w:rsidRDefault="00131AA4" w:rsidP="00D21B48">
            <w:pPr>
              <w:rPr>
                <w:rFonts w:ascii="Times New Roman" w:eastAsia="Times New Roman" w:hAnsi="Times New Roman"/>
                <w:bCs/>
                <w:i/>
                <w:sz w:val="20"/>
                <w:szCs w:val="20"/>
                <w:lang w:val="ru-RU"/>
              </w:rPr>
            </w:pPr>
            <w:r w:rsidRPr="000D18CC">
              <w:rPr>
                <w:rFonts w:ascii="Times New Roman" w:eastAsia="Times New Roman" w:hAnsi="Times New Roman"/>
                <w:bCs/>
                <w:i/>
                <w:sz w:val="20"/>
                <w:szCs w:val="20"/>
                <w:lang w:val="ru-RU"/>
              </w:rPr>
              <w:t xml:space="preserve">24.33 </w:t>
            </w:r>
            <w:r w:rsidR="00D21B48" w:rsidRPr="000D18CC">
              <w:rPr>
                <w:rFonts w:ascii="Times New Roman" w:eastAsia="Times New Roman" w:hAnsi="Times New Roman"/>
                <w:bCs/>
                <w:i/>
                <w:sz w:val="20"/>
                <w:szCs w:val="20"/>
                <w:lang w:val="ru-RU"/>
              </w:rPr>
              <w:t xml:space="preserve">. Правила, предусмотренные частями </w:t>
            </w:r>
            <w:r w:rsidR="00D21B48" w:rsidRPr="0084103C">
              <w:rPr>
                <w:rFonts w:ascii="Times New Roman" w:eastAsia="Times New Roman" w:hAnsi="Times New Roman"/>
                <w:bCs/>
                <w:i/>
                <w:sz w:val="20"/>
                <w:szCs w:val="20"/>
                <w:highlight w:val="green"/>
                <w:lang w:val="ru-RU"/>
              </w:rPr>
              <w:t>4.</w:t>
            </w:r>
            <w:r w:rsidR="0084103C" w:rsidRPr="0084103C">
              <w:rPr>
                <w:rFonts w:ascii="Times New Roman" w:eastAsia="Times New Roman" w:hAnsi="Times New Roman"/>
                <w:bCs/>
                <w:i/>
                <w:sz w:val="20"/>
                <w:szCs w:val="20"/>
                <w:highlight w:val="green"/>
                <w:lang w:val="ru-RU"/>
              </w:rPr>
              <w:t>5</w:t>
            </w:r>
            <w:r w:rsidR="00D21B48" w:rsidRPr="000D18CC">
              <w:rPr>
                <w:rFonts w:ascii="Times New Roman" w:eastAsia="Times New Roman" w:hAnsi="Times New Roman"/>
                <w:bCs/>
                <w:i/>
                <w:sz w:val="20"/>
                <w:szCs w:val="20"/>
                <w:lang w:val="ru-RU"/>
              </w:rPr>
              <w:t xml:space="preserve"> - 4.8  статьи</w:t>
            </w:r>
            <w:r w:rsidR="00CF524F" w:rsidRPr="000D18CC">
              <w:rPr>
                <w:rFonts w:ascii="Times New Roman" w:eastAsia="Times New Roman" w:hAnsi="Times New Roman"/>
                <w:bCs/>
                <w:i/>
                <w:sz w:val="20"/>
                <w:szCs w:val="20"/>
                <w:lang w:val="ru-RU"/>
              </w:rPr>
              <w:t xml:space="preserve"> 7 Федерального закона</w:t>
            </w:r>
            <w:proofErr w:type="gramStart"/>
            <w:r w:rsidR="00CF524F" w:rsidRPr="000D18CC">
              <w:rPr>
                <w:rFonts w:ascii="Times New Roman" w:eastAsia="Times New Roman" w:hAnsi="Times New Roman"/>
                <w:bCs/>
                <w:i/>
                <w:sz w:val="20"/>
                <w:szCs w:val="20"/>
                <w:lang w:val="ru-RU"/>
              </w:rPr>
              <w:t xml:space="preserve"> Т</w:t>
            </w:r>
            <w:proofErr w:type="gramEnd"/>
            <w:r w:rsidR="00CF524F" w:rsidRPr="000D18CC">
              <w:rPr>
                <w:rFonts w:ascii="Times New Roman" w:eastAsia="Times New Roman" w:hAnsi="Times New Roman"/>
                <w:bCs/>
                <w:i/>
                <w:sz w:val="20"/>
                <w:szCs w:val="20"/>
                <w:lang w:val="ru-RU"/>
              </w:rPr>
              <w:t xml:space="preserve"> №353-фз </w:t>
            </w:r>
            <w:r w:rsidR="00D21B48" w:rsidRPr="000D18CC">
              <w:rPr>
                <w:rFonts w:ascii="Times New Roman" w:eastAsia="Times New Roman" w:hAnsi="Times New Roman"/>
                <w:bCs/>
                <w:i/>
                <w:sz w:val="20"/>
                <w:szCs w:val="20"/>
                <w:lang w:val="ru-RU"/>
              </w:rPr>
              <w:t xml:space="preserve"> не применяются к договору потребительского кредита (займа), обязательства по которому обеспечены залогом транспортного средства, а также к договору основного образовательного кредита, предоставление государственной поддержки по которому осуществляется в порядке, установленном в соответствии с частью 4 статьи 104 Федерального закона от 29 декабря 2012 года N 273-ФЗ "Об образовании в Российской Федерации".</w:t>
            </w:r>
          </w:p>
          <w:p w14:paraId="69E331C5" w14:textId="77777777" w:rsidR="00067191" w:rsidRPr="000D18CC" w:rsidRDefault="00067191" w:rsidP="00067191">
            <w:pPr>
              <w:pStyle w:val="1"/>
              <w:spacing w:before="67"/>
              <w:outlineLvl w:val="0"/>
              <w:rPr>
                <w:b w:val="0"/>
                <w:sz w:val="20"/>
                <w:szCs w:val="20"/>
                <w:lang w:val="ru-RU"/>
              </w:rPr>
            </w:pPr>
          </w:p>
          <w:p w14:paraId="5DF2798C" w14:textId="5B5F1F8F" w:rsidR="00374401" w:rsidRPr="000D18CC" w:rsidRDefault="00497D57" w:rsidP="00374401">
            <w:pPr>
              <w:pStyle w:val="1"/>
              <w:spacing w:before="67"/>
              <w:outlineLvl w:val="0"/>
              <w:rPr>
                <w:b w:val="0"/>
                <w:sz w:val="20"/>
                <w:szCs w:val="20"/>
                <w:lang w:val="ru-RU"/>
              </w:rPr>
            </w:pPr>
            <w:r w:rsidRPr="000D18CC">
              <w:rPr>
                <w:b w:val="0"/>
                <w:sz w:val="20"/>
                <w:szCs w:val="20"/>
                <w:lang w:val="ru-RU"/>
              </w:rPr>
              <w:t>2</w:t>
            </w:r>
            <w:r w:rsidR="003778A6" w:rsidRPr="000D18CC">
              <w:rPr>
                <w:b w:val="0"/>
                <w:sz w:val="20"/>
                <w:szCs w:val="20"/>
                <w:lang w:val="ru-RU"/>
              </w:rPr>
              <w:t>4.3</w:t>
            </w:r>
            <w:r w:rsidRPr="000D18CC">
              <w:rPr>
                <w:b w:val="0"/>
                <w:sz w:val="20"/>
                <w:szCs w:val="20"/>
                <w:lang w:val="ru-RU"/>
              </w:rPr>
              <w:t xml:space="preserve">4 </w:t>
            </w:r>
            <w:r w:rsidR="003778A6" w:rsidRPr="000D18CC">
              <w:rPr>
                <w:b w:val="0"/>
                <w:sz w:val="20"/>
                <w:szCs w:val="20"/>
                <w:lang w:val="ru-RU"/>
              </w:rPr>
              <w:t xml:space="preserve"> Займодавец  </w:t>
            </w:r>
            <w:r w:rsidR="00374401" w:rsidRPr="000D18CC">
              <w:rPr>
                <w:b w:val="0"/>
                <w:sz w:val="20"/>
                <w:szCs w:val="20"/>
                <w:lang w:val="ru-RU"/>
              </w:rPr>
              <w:t xml:space="preserve">  не вправе требовать исполнения заемщиком обязательств по договору</w:t>
            </w:r>
            <w:r w:rsidR="003778A6" w:rsidRPr="000D18CC">
              <w:rPr>
                <w:b w:val="0"/>
                <w:sz w:val="20"/>
                <w:szCs w:val="20"/>
                <w:lang w:val="ru-RU"/>
              </w:rPr>
              <w:t xml:space="preserve"> </w:t>
            </w:r>
            <w:proofErr w:type="spellStart"/>
            <w:r w:rsidR="003778A6" w:rsidRPr="000D18CC">
              <w:rPr>
                <w:b w:val="0"/>
                <w:sz w:val="20"/>
                <w:szCs w:val="20"/>
                <w:lang w:val="ru-RU"/>
              </w:rPr>
              <w:t>микро</w:t>
            </w:r>
            <w:r w:rsidR="00374401" w:rsidRPr="000D18CC">
              <w:rPr>
                <w:b w:val="0"/>
                <w:sz w:val="20"/>
                <w:szCs w:val="20"/>
                <w:lang w:val="ru-RU"/>
              </w:rPr>
              <w:t>займ</w:t>
            </w:r>
            <w:r w:rsidR="003778A6" w:rsidRPr="000D18CC">
              <w:rPr>
                <w:b w:val="0"/>
                <w:sz w:val="20"/>
                <w:szCs w:val="20"/>
                <w:lang w:val="ru-RU"/>
              </w:rPr>
              <w:t>а</w:t>
            </w:r>
            <w:proofErr w:type="spellEnd"/>
            <w:r w:rsidR="003778A6" w:rsidRPr="000D18CC">
              <w:rPr>
                <w:b w:val="0"/>
                <w:sz w:val="20"/>
                <w:szCs w:val="20"/>
                <w:lang w:val="ru-RU"/>
              </w:rPr>
              <w:t xml:space="preserve"> </w:t>
            </w:r>
            <w:r w:rsidR="00374401" w:rsidRPr="000D18CC">
              <w:rPr>
                <w:b w:val="0"/>
                <w:sz w:val="20"/>
                <w:szCs w:val="20"/>
                <w:lang w:val="ru-RU"/>
              </w:rPr>
              <w:t xml:space="preserve"> в следующих случаях: </w:t>
            </w:r>
          </w:p>
          <w:p w14:paraId="3A2DC98D" w14:textId="77777777" w:rsidR="00374401" w:rsidRPr="000D18CC" w:rsidRDefault="00374401" w:rsidP="00374401">
            <w:pPr>
              <w:pStyle w:val="1"/>
              <w:spacing w:before="67"/>
              <w:outlineLvl w:val="0"/>
              <w:rPr>
                <w:b w:val="0"/>
                <w:sz w:val="20"/>
                <w:szCs w:val="20"/>
                <w:lang w:val="ru-RU"/>
              </w:rPr>
            </w:pPr>
          </w:p>
          <w:p w14:paraId="0999F859" w14:textId="77E380EF" w:rsidR="00374401" w:rsidRPr="000D18CC" w:rsidRDefault="00374401" w:rsidP="00374401">
            <w:pPr>
              <w:pStyle w:val="1"/>
              <w:spacing w:before="67"/>
              <w:outlineLvl w:val="0"/>
              <w:rPr>
                <w:b w:val="0"/>
                <w:sz w:val="20"/>
                <w:szCs w:val="20"/>
                <w:lang w:val="ru-RU"/>
              </w:rPr>
            </w:pPr>
            <w:proofErr w:type="gramStart"/>
            <w:r w:rsidRPr="000D18CC">
              <w:rPr>
                <w:b w:val="0"/>
                <w:sz w:val="20"/>
                <w:szCs w:val="20"/>
                <w:lang w:val="ru-RU"/>
              </w:rPr>
              <w:t xml:space="preserve">1) при нарушении </w:t>
            </w:r>
            <w:r w:rsidR="003778A6" w:rsidRPr="000D18CC">
              <w:rPr>
                <w:b w:val="0"/>
                <w:sz w:val="20"/>
                <w:szCs w:val="20"/>
                <w:lang w:val="ru-RU"/>
              </w:rPr>
              <w:t xml:space="preserve">Займодавцем </w:t>
            </w:r>
            <w:r w:rsidRPr="000D18CC">
              <w:rPr>
                <w:b w:val="0"/>
                <w:sz w:val="20"/>
                <w:szCs w:val="20"/>
                <w:lang w:val="ru-RU"/>
              </w:rPr>
              <w:t xml:space="preserve"> требования части 4.5 статьи 7  Федерального закона №353-ФЗ и наличии на день заключения </w:t>
            </w:r>
            <w:r w:rsidR="003778A6" w:rsidRPr="000D18CC">
              <w:rPr>
                <w:b w:val="0"/>
                <w:sz w:val="20"/>
                <w:szCs w:val="20"/>
                <w:lang w:val="ru-RU"/>
              </w:rPr>
              <w:t xml:space="preserve">Займодавцем </w:t>
            </w:r>
            <w:r w:rsidRPr="000D18CC">
              <w:rPr>
                <w:b w:val="0"/>
                <w:sz w:val="20"/>
                <w:szCs w:val="20"/>
                <w:lang w:val="ru-RU"/>
              </w:rPr>
              <w:t xml:space="preserve"> с заемщиком договора займа сведений о действующем запрете в кредитной истории такого заемщика, распространяющемся на заключенный с ним договор займа в соответствии с частью 4.7 статьи 7  Федерального закона №353-ФЗ; </w:t>
            </w:r>
            <w:proofErr w:type="gramEnd"/>
          </w:p>
          <w:p w14:paraId="72D924CD" w14:textId="77777777" w:rsidR="00374401" w:rsidRPr="000D18CC" w:rsidRDefault="00374401" w:rsidP="00374401">
            <w:pPr>
              <w:pStyle w:val="1"/>
              <w:spacing w:before="67"/>
              <w:outlineLvl w:val="0"/>
              <w:rPr>
                <w:b w:val="0"/>
                <w:sz w:val="20"/>
                <w:szCs w:val="20"/>
                <w:lang w:val="ru-RU"/>
              </w:rPr>
            </w:pPr>
          </w:p>
          <w:p w14:paraId="0F65CEB4" w14:textId="7A420331" w:rsidR="00374401" w:rsidRPr="00677589" w:rsidRDefault="00374401" w:rsidP="00374401">
            <w:pPr>
              <w:pStyle w:val="1"/>
              <w:spacing w:before="67"/>
              <w:outlineLvl w:val="0"/>
              <w:rPr>
                <w:b w:val="0"/>
                <w:sz w:val="20"/>
                <w:szCs w:val="20"/>
                <w:lang w:val="ru-RU"/>
              </w:rPr>
            </w:pPr>
            <w:r w:rsidRPr="000D18CC">
              <w:rPr>
                <w:b w:val="0"/>
                <w:sz w:val="20"/>
                <w:szCs w:val="20"/>
                <w:lang w:val="ru-RU"/>
              </w:rPr>
              <w:t xml:space="preserve">2) при нарушении  </w:t>
            </w:r>
            <w:r w:rsidR="003778A6" w:rsidRPr="000D18CC">
              <w:rPr>
                <w:b w:val="0"/>
                <w:sz w:val="20"/>
                <w:szCs w:val="20"/>
                <w:lang w:val="ru-RU"/>
              </w:rPr>
              <w:t xml:space="preserve">займодавцем </w:t>
            </w:r>
            <w:r w:rsidRPr="000D18CC">
              <w:rPr>
                <w:b w:val="0"/>
                <w:sz w:val="20"/>
                <w:szCs w:val="20"/>
                <w:lang w:val="ru-RU"/>
              </w:rPr>
              <w:t xml:space="preserve"> требования предложения первого части 4.6 статьи 7  Федерального закона.№353-ФЗ</w:t>
            </w:r>
            <w:r w:rsidRPr="00677589">
              <w:rPr>
                <w:b w:val="0"/>
                <w:sz w:val="20"/>
                <w:szCs w:val="20"/>
                <w:lang w:val="ru-RU"/>
              </w:rPr>
              <w:t xml:space="preserve"> </w:t>
            </w:r>
          </w:p>
          <w:p w14:paraId="4FB7772D" w14:textId="77777777" w:rsidR="00374401" w:rsidRPr="00677589" w:rsidRDefault="00374401" w:rsidP="00374401">
            <w:pPr>
              <w:pStyle w:val="1"/>
              <w:spacing w:before="67"/>
              <w:outlineLvl w:val="0"/>
              <w:rPr>
                <w:b w:val="0"/>
                <w:sz w:val="20"/>
                <w:szCs w:val="20"/>
                <w:lang w:val="ru-RU"/>
              </w:rPr>
            </w:pPr>
          </w:p>
          <w:p w14:paraId="4C63E47F" w14:textId="77777777" w:rsidR="00374401" w:rsidRPr="00677589" w:rsidRDefault="00374401" w:rsidP="00374401">
            <w:pPr>
              <w:pStyle w:val="1"/>
              <w:spacing w:before="67"/>
              <w:outlineLvl w:val="0"/>
              <w:rPr>
                <w:b w:val="0"/>
                <w:sz w:val="20"/>
                <w:szCs w:val="20"/>
                <w:lang w:val="ru-RU"/>
              </w:rPr>
            </w:pPr>
          </w:p>
          <w:p w14:paraId="180B31E1" w14:textId="1B04E3A6" w:rsidR="003323B4" w:rsidRPr="00677589" w:rsidRDefault="00374401" w:rsidP="00374401">
            <w:pPr>
              <w:pStyle w:val="1"/>
              <w:spacing w:before="67"/>
              <w:outlineLvl w:val="0"/>
              <w:rPr>
                <w:b w:val="0"/>
                <w:sz w:val="20"/>
                <w:szCs w:val="20"/>
                <w:lang w:val="ru-RU"/>
              </w:rPr>
            </w:pPr>
            <w:r w:rsidRPr="00677589">
              <w:rPr>
                <w:b w:val="0"/>
                <w:sz w:val="20"/>
                <w:szCs w:val="20"/>
                <w:lang w:val="ru-RU"/>
              </w:rPr>
              <w:t xml:space="preserve">  </w:t>
            </w:r>
          </w:p>
          <w:p w14:paraId="159AE1A0" w14:textId="602B9250" w:rsidR="00374727" w:rsidRPr="00677589" w:rsidRDefault="00374727" w:rsidP="00D23CDB">
            <w:pPr>
              <w:pStyle w:val="1"/>
              <w:spacing w:before="67"/>
              <w:outlineLvl w:val="0"/>
              <w:rPr>
                <w:b w:val="0"/>
                <w:sz w:val="20"/>
                <w:szCs w:val="20"/>
                <w:lang w:val="ru-RU"/>
              </w:rPr>
            </w:pPr>
          </w:p>
        </w:tc>
      </w:tr>
    </w:tbl>
    <w:p w14:paraId="5580307B" w14:textId="15780EFA" w:rsidR="00F54E49" w:rsidRDefault="00F54E49">
      <w:pPr>
        <w:rPr>
          <w:sz w:val="20"/>
          <w:szCs w:val="20"/>
          <w:lang w:val="ru-RU"/>
        </w:rPr>
      </w:pPr>
    </w:p>
    <w:p w14:paraId="7EF2ABE5" w14:textId="3EB970B2" w:rsidR="002439D2" w:rsidRDefault="002439D2">
      <w:pPr>
        <w:rPr>
          <w:sz w:val="20"/>
          <w:szCs w:val="20"/>
          <w:lang w:val="ru-RU"/>
        </w:rPr>
      </w:pPr>
    </w:p>
    <w:p w14:paraId="6B253AD9" w14:textId="0E4F7D0A" w:rsidR="002439D2" w:rsidRDefault="002439D2">
      <w:pPr>
        <w:rPr>
          <w:sz w:val="20"/>
          <w:szCs w:val="20"/>
          <w:lang w:val="ru-RU"/>
        </w:rPr>
      </w:pPr>
    </w:p>
    <w:sectPr w:rsidR="002439D2" w:rsidSect="00200367">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081183"/>
    <w:multiLevelType w:val="hybridMultilevel"/>
    <w:tmpl w:val="0986B360"/>
    <w:lvl w:ilvl="0" w:tplc="07AA7F92">
      <w:start w:val="1"/>
      <w:numFmt w:val="decimal"/>
      <w:lvlText w:val="%1."/>
      <w:lvlJc w:val="left"/>
      <w:pPr>
        <w:ind w:hanging="228"/>
      </w:pPr>
      <w:rPr>
        <w:rFonts w:ascii="Times New Roman" w:eastAsia="Times New Roman" w:hAnsi="Times New Roman" w:hint="default"/>
        <w:spacing w:val="1"/>
        <w:sz w:val="18"/>
        <w:szCs w:val="18"/>
      </w:rPr>
    </w:lvl>
    <w:lvl w:ilvl="1" w:tplc="62FA724C">
      <w:start w:val="1"/>
      <w:numFmt w:val="bullet"/>
      <w:lvlText w:val="•"/>
      <w:lvlJc w:val="left"/>
      <w:rPr>
        <w:rFonts w:hint="default"/>
      </w:rPr>
    </w:lvl>
    <w:lvl w:ilvl="2" w:tplc="28E2D99E">
      <w:start w:val="1"/>
      <w:numFmt w:val="bullet"/>
      <w:lvlText w:val="•"/>
      <w:lvlJc w:val="left"/>
      <w:rPr>
        <w:rFonts w:hint="default"/>
      </w:rPr>
    </w:lvl>
    <w:lvl w:ilvl="3" w:tplc="1DCEDA22">
      <w:start w:val="1"/>
      <w:numFmt w:val="bullet"/>
      <w:lvlText w:val="•"/>
      <w:lvlJc w:val="left"/>
      <w:rPr>
        <w:rFonts w:hint="default"/>
      </w:rPr>
    </w:lvl>
    <w:lvl w:ilvl="4" w:tplc="EC145C9A">
      <w:start w:val="1"/>
      <w:numFmt w:val="bullet"/>
      <w:lvlText w:val="•"/>
      <w:lvlJc w:val="left"/>
      <w:rPr>
        <w:rFonts w:hint="default"/>
      </w:rPr>
    </w:lvl>
    <w:lvl w:ilvl="5" w:tplc="DD86F0DC">
      <w:start w:val="1"/>
      <w:numFmt w:val="bullet"/>
      <w:lvlText w:val="•"/>
      <w:lvlJc w:val="left"/>
      <w:rPr>
        <w:rFonts w:hint="default"/>
      </w:rPr>
    </w:lvl>
    <w:lvl w:ilvl="6" w:tplc="AFB2BA44">
      <w:start w:val="1"/>
      <w:numFmt w:val="bullet"/>
      <w:lvlText w:val="•"/>
      <w:lvlJc w:val="left"/>
      <w:rPr>
        <w:rFonts w:hint="default"/>
      </w:rPr>
    </w:lvl>
    <w:lvl w:ilvl="7" w:tplc="46D6CF32">
      <w:start w:val="1"/>
      <w:numFmt w:val="bullet"/>
      <w:lvlText w:val="•"/>
      <w:lvlJc w:val="left"/>
      <w:rPr>
        <w:rFonts w:hint="default"/>
      </w:rPr>
    </w:lvl>
    <w:lvl w:ilvl="8" w:tplc="54AE1D9C">
      <w:start w:val="1"/>
      <w:numFmt w:val="bullet"/>
      <w:lvlText w:val="•"/>
      <w:lvlJc w:val="left"/>
      <w:rPr>
        <w:rFonts w:hint="default"/>
      </w:rPr>
    </w:lvl>
  </w:abstractNum>
  <w:abstractNum w:abstractNumId="1">
    <w:nsid w:val="62244023"/>
    <w:multiLevelType w:val="hybridMultilevel"/>
    <w:tmpl w:val="A5960A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681C4BC7"/>
    <w:multiLevelType w:val="hybridMultilevel"/>
    <w:tmpl w:val="C28883EC"/>
    <w:lvl w:ilvl="0" w:tplc="46A22D72">
      <w:start w:val="1"/>
      <w:numFmt w:val="decimal"/>
      <w:lvlText w:val="%1)"/>
      <w:lvlJc w:val="left"/>
      <w:pPr>
        <w:ind w:left="463" w:hanging="360"/>
      </w:pPr>
      <w:rPr>
        <w:rFonts w:hint="default"/>
      </w:rPr>
    </w:lvl>
    <w:lvl w:ilvl="1" w:tplc="04190019" w:tentative="1">
      <w:start w:val="1"/>
      <w:numFmt w:val="lowerLetter"/>
      <w:lvlText w:val="%2."/>
      <w:lvlJc w:val="left"/>
      <w:pPr>
        <w:ind w:left="1183" w:hanging="360"/>
      </w:pPr>
    </w:lvl>
    <w:lvl w:ilvl="2" w:tplc="0419001B" w:tentative="1">
      <w:start w:val="1"/>
      <w:numFmt w:val="lowerRoman"/>
      <w:lvlText w:val="%3."/>
      <w:lvlJc w:val="right"/>
      <w:pPr>
        <w:ind w:left="1903" w:hanging="180"/>
      </w:pPr>
    </w:lvl>
    <w:lvl w:ilvl="3" w:tplc="0419000F" w:tentative="1">
      <w:start w:val="1"/>
      <w:numFmt w:val="decimal"/>
      <w:lvlText w:val="%4."/>
      <w:lvlJc w:val="left"/>
      <w:pPr>
        <w:ind w:left="2623" w:hanging="360"/>
      </w:pPr>
    </w:lvl>
    <w:lvl w:ilvl="4" w:tplc="04190019" w:tentative="1">
      <w:start w:val="1"/>
      <w:numFmt w:val="lowerLetter"/>
      <w:lvlText w:val="%5."/>
      <w:lvlJc w:val="left"/>
      <w:pPr>
        <w:ind w:left="3343" w:hanging="360"/>
      </w:pPr>
    </w:lvl>
    <w:lvl w:ilvl="5" w:tplc="0419001B" w:tentative="1">
      <w:start w:val="1"/>
      <w:numFmt w:val="lowerRoman"/>
      <w:lvlText w:val="%6."/>
      <w:lvlJc w:val="right"/>
      <w:pPr>
        <w:ind w:left="4063" w:hanging="180"/>
      </w:pPr>
    </w:lvl>
    <w:lvl w:ilvl="6" w:tplc="0419000F" w:tentative="1">
      <w:start w:val="1"/>
      <w:numFmt w:val="decimal"/>
      <w:lvlText w:val="%7."/>
      <w:lvlJc w:val="left"/>
      <w:pPr>
        <w:ind w:left="4783" w:hanging="360"/>
      </w:pPr>
    </w:lvl>
    <w:lvl w:ilvl="7" w:tplc="04190019" w:tentative="1">
      <w:start w:val="1"/>
      <w:numFmt w:val="lowerLetter"/>
      <w:lvlText w:val="%8."/>
      <w:lvlJc w:val="left"/>
      <w:pPr>
        <w:ind w:left="5503" w:hanging="360"/>
      </w:pPr>
    </w:lvl>
    <w:lvl w:ilvl="8" w:tplc="0419001B" w:tentative="1">
      <w:start w:val="1"/>
      <w:numFmt w:val="lowerRoman"/>
      <w:lvlText w:val="%9."/>
      <w:lvlJc w:val="right"/>
      <w:pPr>
        <w:ind w:left="6223"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F0B"/>
    <w:rsid w:val="00002833"/>
    <w:rsid w:val="00002982"/>
    <w:rsid w:val="0000608A"/>
    <w:rsid w:val="00013D3B"/>
    <w:rsid w:val="00014CAB"/>
    <w:rsid w:val="0002309C"/>
    <w:rsid w:val="00024A8D"/>
    <w:rsid w:val="00026831"/>
    <w:rsid w:val="0004020F"/>
    <w:rsid w:val="00050D1D"/>
    <w:rsid w:val="00066A57"/>
    <w:rsid w:val="00067191"/>
    <w:rsid w:val="00072BFB"/>
    <w:rsid w:val="00074EFF"/>
    <w:rsid w:val="00076F8E"/>
    <w:rsid w:val="000D18CC"/>
    <w:rsid w:val="000D3F38"/>
    <w:rsid w:val="000D7633"/>
    <w:rsid w:val="000E4602"/>
    <w:rsid w:val="000F4084"/>
    <w:rsid w:val="0011106F"/>
    <w:rsid w:val="00114556"/>
    <w:rsid w:val="00116632"/>
    <w:rsid w:val="001257DB"/>
    <w:rsid w:val="00131AA4"/>
    <w:rsid w:val="00142C30"/>
    <w:rsid w:val="001469BF"/>
    <w:rsid w:val="001511DB"/>
    <w:rsid w:val="00161FFF"/>
    <w:rsid w:val="00166CFF"/>
    <w:rsid w:val="00170BD6"/>
    <w:rsid w:val="00171373"/>
    <w:rsid w:val="00185745"/>
    <w:rsid w:val="00195A11"/>
    <w:rsid w:val="001A18D0"/>
    <w:rsid w:val="001A6FE0"/>
    <w:rsid w:val="001B3C9A"/>
    <w:rsid w:val="001B6C6C"/>
    <w:rsid w:val="001B7C74"/>
    <w:rsid w:val="001C2531"/>
    <w:rsid w:val="001C7763"/>
    <w:rsid w:val="001D197A"/>
    <w:rsid w:val="001D1CD6"/>
    <w:rsid w:val="001E6C25"/>
    <w:rsid w:val="001E7DDF"/>
    <w:rsid w:val="00200367"/>
    <w:rsid w:val="002011B1"/>
    <w:rsid w:val="00201E44"/>
    <w:rsid w:val="002030EE"/>
    <w:rsid w:val="00206732"/>
    <w:rsid w:val="00207341"/>
    <w:rsid w:val="002126D9"/>
    <w:rsid w:val="00227995"/>
    <w:rsid w:val="0023160B"/>
    <w:rsid w:val="00240AA4"/>
    <w:rsid w:val="0024378A"/>
    <w:rsid w:val="002439D2"/>
    <w:rsid w:val="00254312"/>
    <w:rsid w:val="00263317"/>
    <w:rsid w:val="00265421"/>
    <w:rsid w:val="00266C15"/>
    <w:rsid w:val="0029385B"/>
    <w:rsid w:val="0029630F"/>
    <w:rsid w:val="002A1ECF"/>
    <w:rsid w:val="002B32AF"/>
    <w:rsid w:val="002B60DE"/>
    <w:rsid w:val="002C5A14"/>
    <w:rsid w:val="002D43B9"/>
    <w:rsid w:val="002D6021"/>
    <w:rsid w:val="002D6EB1"/>
    <w:rsid w:val="002E42A4"/>
    <w:rsid w:val="00303DD8"/>
    <w:rsid w:val="00306F49"/>
    <w:rsid w:val="003138E5"/>
    <w:rsid w:val="00315DA1"/>
    <w:rsid w:val="0032708D"/>
    <w:rsid w:val="003323B4"/>
    <w:rsid w:val="00336796"/>
    <w:rsid w:val="00336E9E"/>
    <w:rsid w:val="00354AED"/>
    <w:rsid w:val="00374401"/>
    <w:rsid w:val="00374727"/>
    <w:rsid w:val="00375642"/>
    <w:rsid w:val="003778A6"/>
    <w:rsid w:val="003855A9"/>
    <w:rsid w:val="003A1888"/>
    <w:rsid w:val="003A3AA9"/>
    <w:rsid w:val="003B06E0"/>
    <w:rsid w:val="003D1B4A"/>
    <w:rsid w:val="003E223B"/>
    <w:rsid w:val="003E43F1"/>
    <w:rsid w:val="003F48E4"/>
    <w:rsid w:val="003F6BB9"/>
    <w:rsid w:val="0041116D"/>
    <w:rsid w:val="004245CC"/>
    <w:rsid w:val="00430892"/>
    <w:rsid w:val="00444F0B"/>
    <w:rsid w:val="004451F2"/>
    <w:rsid w:val="00454645"/>
    <w:rsid w:val="00455DBC"/>
    <w:rsid w:val="0045656E"/>
    <w:rsid w:val="004614CA"/>
    <w:rsid w:val="00472756"/>
    <w:rsid w:val="00473AC2"/>
    <w:rsid w:val="00480DE8"/>
    <w:rsid w:val="00491434"/>
    <w:rsid w:val="0049439E"/>
    <w:rsid w:val="0049631F"/>
    <w:rsid w:val="00497D57"/>
    <w:rsid w:val="004A79E7"/>
    <w:rsid w:val="004C2329"/>
    <w:rsid w:val="004C23E0"/>
    <w:rsid w:val="004D2AF8"/>
    <w:rsid w:val="004D2E84"/>
    <w:rsid w:val="004D402C"/>
    <w:rsid w:val="004D4766"/>
    <w:rsid w:val="004D5711"/>
    <w:rsid w:val="004F3D94"/>
    <w:rsid w:val="0051236F"/>
    <w:rsid w:val="00522F3A"/>
    <w:rsid w:val="00534F84"/>
    <w:rsid w:val="005657B5"/>
    <w:rsid w:val="005879C0"/>
    <w:rsid w:val="00587D12"/>
    <w:rsid w:val="005973CB"/>
    <w:rsid w:val="005B0E8D"/>
    <w:rsid w:val="005B36FB"/>
    <w:rsid w:val="005B740E"/>
    <w:rsid w:val="005C1833"/>
    <w:rsid w:val="005C749C"/>
    <w:rsid w:val="005D0BCC"/>
    <w:rsid w:val="005D6EA8"/>
    <w:rsid w:val="005F0B94"/>
    <w:rsid w:val="005F22BF"/>
    <w:rsid w:val="005F5A5A"/>
    <w:rsid w:val="006043A3"/>
    <w:rsid w:val="00620C40"/>
    <w:rsid w:val="00623F8C"/>
    <w:rsid w:val="00632C68"/>
    <w:rsid w:val="00637F7E"/>
    <w:rsid w:val="006509E0"/>
    <w:rsid w:val="006510F7"/>
    <w:rsid w:val="00651B87"/>
    <w:rsid w:val="00677589"/>
    <w:rsid w:val="0069796F"/>
    <w:rsid w:val="006A0360"/>
    <w:rsid w:val="006A1F91"/>
    <w:rsid w:val="006A3159"/>
    <w:rsid w:val="006A39E7"/>
    <w:rsid w:val="006A3D89"/>
    <w:rsid w:val="006A440E"/>
    <w:rsid w:val="006A67AE"/>
    <w:rsid w:val="006B3A90"/>
    <w:rsid w:val="006E60A4"/>
    <w:rsid w:val="007014B8"/>
    <w:rsid w:val="00722BF0"/>
    <w:rsid w:val="00727E80"/>
    <w:rsid w:val="0073389A"/>
    <w:rsid w:val="00740EBE"/>
    <w:rsid w:val="007414C0"/>
    <w:rsid w:val="0074242C"/>
    <w:rsid w:val="00746B57"/>
    <w:rsid w:val="00754958"/>
    <w:rsid w:val="007572A6"/>
    <w:rsid w:val="00771B07"/>
    <w:rsid w:val="00772AFE"/>
    <w:rsid w:val="00775F19"/>
    <w:rsid w:val="00781AB1"/>
    <w:rsid w:val="00785BF0"/>
    <w:rsid w:val="0078621F"/>
    <w:rsid w:val="007A2522"/>
    <w:rsid w:val="007B148D"/>
    <w:rsid w:val="007C6E86"/>
    <w:rsid w:val="007D08F4"/>
    <w:rsid w:val="007D3A38"/>
    <w:rsid w:val="007D555E"/>
    <w:rsid w:val="007E30DB"/>
    <w:rsid w:val="00811B5A"/>
    <w:rsid w:val="0083456A"/>
    <w:rsid w:val="0084103C"/>
    <w:rsid w:val="008448EA"/>
    <w:rsid w:val="0084698A"/>
    <w:rsid w:val="00865E3E"/>
    <w:rsid w:val="00875B0D"/>
    <w:rsid w:val="0088656C"/>
    <w:rsid w:val="008870A5"/>
    <w:rsid w:val="008942BD"/>
    <w:rsid w:val="008A5CB5"/>
    <w:rsid w:val="008A714C"/>
    <w:rsid w:val="008B6C0C"/>
    <w:rsid w:val="008C458D"/>
    <w:rsid w:val="008C7195"/>
    <w:rsid w:val="008D3151"/>
    <w:rsid w:val="008D532A"/>
    <w:rsid w:val="008F052D"/>
    <w:rsid w:val="009015E1"/>
    <w:rsid w:val="00910A0D"/>
    <w:rsid w:val="009147E4"/>
    <w:rsid w:val="00932B66"/>
    <w:rsid w:val="009410B4"/>
    <w:rsid w:val="00956DF0"/>
    <w:rsid w:val="00956FCC"/>
    <w:rsid w:val="00960721"/>
    <w:rsid w:val="009612DB"/>
    <w:rsid w:val="009627E1"/>
    <w:rsid w:val="009730ED"/>
    <w:rsid w:val="00991CA9"/>
    <w:rsid w:val="00993D5D"/>
    <w:rsid w:val="00994DB9"/>
    <w:rsid w:val="009951A0"/>
    <w:rsid w:val="009A2F1F"/>
    <w:rsid w:val="009A3508"/>
    <w:rsid w:val="009A6B15"/>
    <w:rsid w:val="009C0A4E"/>
    <w:rsid w:val="009C26B6"/>
    <w:rsid w:val="009C38F9"/>
    <w:rsid w:val="009C6D99"/>
    <w:rsid w:val="009F0990"/>
    <w:rsid w:val="009F1C0F"/>
    <w:rsid w:val="009F4DE5"/>
    <w:rsid w:val="00A00345"/>
    <w:rsid w:val="00A06AD5"/>
    <w:rsid w:val="00A140DB"/>
    <w:rsid w:val="00A1767E"/>
    <w:rsid w:val="00A5299C"/>
    <w:rsid w:val="00A57D28"/>
    <w:rsid w:val="00A709A6"/>
    <w:rsid w:val="00A74B1F"/>
    <w:rsid w:val="00A810CB"/>
    <w:rsid w:val="00A82B12"/>
    <w:rsid w:val="00A90D23"/>
    <w:rsid w:val="00AA1182"/>
    <w:rsid w:val="00AA5FEA"/>
    <w:rsid w:val="00AB285F"/>
    <w:rsid w:val="00AB3B8E"/>
    <w:rsid w:val="00AB458B"/>
    <w:rsid w:val="00AB62B4"/>
    <w:rsid w:val="00AD5383"/>
    <w:rsid w:val="00AD74BE"/>
    <w:rsid w:val="00AE2A2B"/>
    <w:rsid w:val="00AE3B97"/>
    <w:rsid w:val="00B01808"/>
    <w:rsid w:val="00B164BE"/>
    <w:rsid w:val="00B16A30"/>
    <w:rsid w:val="00B17B87"/>
    <w:rsid w:val="00B274C3"/>
    <w:rsid w:val="00B65E16"/>
    <w:rsid w:val="00B67271"/>
    <w:rsid w:val="00B75EFA"/>
    <w:rsid w:val="00B83AA1"/>
    <w:rsid w:val="00B865E4"/>
    <w:rsid w:val="00B877E2"/>
    <w:rsid w:val="00B945B8"/>
    <w:rsid w:val="00B96AED"/>
    <w:rsid w:val="00BA4834"/>
    <w:rsid w:val="00BA53A5"/>
    <w:rsid w:val="00BD0DAE"/>
    <w:rsid w:val="00BF0613"/>
    <w:rsid w:val="00BF5F8D"/>
    <w:rsid w:val="00BF76A4"/>
    <w:rsid w:val="00C02B90"/>
    <w:rsid w:val="00C30D85"/>
    <w:rsid w:val="00C31609"/>
    <w:rsid w:val="00C32DC6"/>
    <w:rsid w:val="00C430FB"/>
    <w:rsid w:val="00C648C9"/>
    <w:rsid w:val="00C65C9C"/>
    <w:rsid w:val="00C70135"/>
    <w:rsid w:val="00C76B6F"/>
    <w:rsid w:val="00C83AB5"/>
    <w:rsid w:val="00C94AD8"/>
    <w:rsid w:val="00CA1F47"/>
    <w:rsid w:val="00CB27E9"/>
    <w:rsid w:val="00CB38F6"/>
    <w:rsid w:val="00CC2472"/>
    <w:rsid w:val="00CD519F"/>
    <w:rsid w:val="00CD5869"/>
    <w:rsid w:val="00CE2135"/>
    <w:rsid w:val="00CF416F"/>
    <w:rsid w:val="00CF524F"/>
    <w:rsid w:val="00D0486D"/>
    <w:rsid w:val="00D050CC"/>
    <w:rsid w:val="00D17659"/>
    <w:rsid w:val="00D21B48"/>
    <w:rsid w:val="00D23CDB"/>
    <w:rsid w:val="00D244B0"/>
    <w:rsid w:val="00D37600"/>
    <w:rsid w:val="00D52158"/>
    <w:rsid w:val="00D55DBB"/>
    <w:rsid w:val="00D655A6"/>
    <w:rsid w:val="00D66C3E"/>
    <w:rsid w:val="00D678CA"/>
    <w:rsid w:val="00D70A18"/>
    <w:rsid w:val="00D71407"/>
    <w:rsid w:val="00D75258"/>
    <w:rsid w:val="00D92540"/>
    <w:rsid w:val="00D92E22"/>
    <w:rsid w:val="00D93EAD"/>
    <w:rsid w:val="00DA09E1"/>
    <w:rsid w:val="00DA1E23"/>
    <w:rsid w:val="00DA60AB"/>
    <w:rsid w:val="00DD1714"/>
    <w:rsid w:val="00DE01EE"/>
    <w:rsid w:val="00DE404C"/>
    <w:rsid w:val="00DE667D"/>
    <w:rsid w:val="00E0684F"/>
    <w:rsid w:val="00E119E3"/>
    <w:rsid w:val="00E14A74"/>
    <w:rsid w:val="00E17A03"/>
    <w:rsid w:val="00E22C46"/>
    <w:rsid w:val="00E26DB8"/>
    <w:rsid w:val="00E34E1B"/>
    <w:rsid w:val="00E350AD"/>
    <w:rsid w:val="00E36F22"/>
    <w:rsid w:val="00E4361C"/>
    <w:rsid w:val="00E51002"/>
    <w:rsid w:val="00E51333"/>
    <w:rsid w:val="00E66109"/>
    <w:rsid w:val="00E66CAE"/>
    <w:rsid w:val="00E7282A"/>
    <w:rsid w:val="00E8020B"/>
    <w:rsid w:val="00E93ED0"/>
    <w:rsid w:val="00EA31AD"/>
    <w:rsid w:val="00EC4A13"/>
    <w:rsid w:val="00ED3290"/>
    <w:rsid w:val="00EE7269"/>
    <w:rsid w:val="00F063C0"/>
    <w:rsid w:val="00F153D8"/>
    <w:rsid w:val="00F17405"/>
    <w:rsid w:val="00F26EA9"/>
    <w:rsid w:val="00F30F5D"/>
    <w:rsid w:val="00F47A52"/>
    <w:rsid w:val="00F5424A"/>
    <w:rsid w:val="00F54E49"/>
    <w:rsid w:val="00F64A2F"/>
    <w:rsid w:val="00F72CFA"/>
    <w:rsid w:val="00F74C74"/>
    <w:rsid w:val="00F83952"/>
    <w:rsid w:val="00F86ADD"/>
    <w:rsid w:val="00F87EB6"/>
    <w:rsid w:val="00F92C52"/>
    <w:rsid w:val="00FB0094"/>
    <w:rsid w:val="00FC3BFF"/>
    <w:rsid w:val="00FD3F9F"/>
    <w:rsid w:val="00FE0AD6"/>
    <w:rsid w:val="00FE2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0F8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F0B"/>
    <w:pPr>
      <w:widowControl w:val="0"/>
      <w:spacing w:after="0" w:line="240" w:lineRule="auto"/>
    </w:pPr>
    <w:rPr>
      <w:lang w:val="en-US"/>
    </w:rPr>
  </w:style>
  <w:style w:type="paragraph" w:styleId="1">
    <w:name w:val="heading 1"/>
    <w:basedOn w:val="a"/>
    <w:link w:val="10"/>
    <w:uiPriority w:val="9"/>
    <w:qFormat/>
    <w:rsid w:val="00444F0B"/>
    <w:pPr>
      <w:ind w:left="222"/>
      <w:outlineLvl w:val="0"/>
    </w:pPr>
    <w:rPr>
      <w:rFonts w:ascii="Times New Roman" w:eastAsia="Times New Roman" w:hAnsi="Times New Roman"/>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4F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444F0B"/>
    <w:rPr>
      <w:rFonts w:ascii="Times New Roman" w:eastAsia="Times New Roman" w:hAnsi="Times New Roman"/>
      <w:b/>
      <w:bCs/>
      <w:i/>
      <w:sz w:val="28"/>
      <w:szCs w:val="28"/>
      <w:lang w:val="en-US"/>
    </w:rPr>
  </w:style>
  <w:style w:type="paragraph" w:customStyle="1" w:styleId="TableParagraph">
    <w:name w:val="Table Paragraph"/>
    <w:basedOn w:val="a"/>
    <w:uiPriority w:val="1"/>
    <w:qFormat/>
    <w:rsid w:val="00444F0B"/>
  </w:style>
  <w:style w:type="paragraph" w:styleId="a4">
    <w:name w:val="List Paragraph"/>
    <w:basedOn w:val="a"/>
    <w:uiPriority w:val="1"/>
    <w:qFormat/>
    <w:rsid w:val="0041116D"/>
  </w:style>
  <w:style w:type="paragraph" w:customStyle="1" w:styleId="Default">
    <w:name w:val="Default"/>
    <w:rsid w:val="006A39E7"/>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basedOn w:val="a0"/>
    <w:uiPriority w:val="99"/>
    <w:unhideWhenUsed/>
    <w:rsid w:val="00E34E1B"/>
    <w:rPr>
      <w:color w:val="0000FF"/>
      <w:u w:val="single"/>
    </w:rPr>
  </w:style>
  <w:style w:type="character" w:customStyle="1" w:styleId="UnresolvedMention">
    <w:name w:val="Unresolved Mention"/>
    <w:basedOn w:val="a0"/>
    <w:uiPriority w:val="99"/>
    <w:semiHidden/>
    <w:unhideWhenUsed/>
    <w:rsid w:val="002439D2"/>
    <w:rPr>
      <w:color w:val="605E5C"/>
      <w:shd w:val="clear" w:color="auto" w:fill="E1DFDD"/>
    </w:rPr>
  </w:style>
  <w:style w:type="paragraph" w:styleId="a6">
    <w:name w:val="Body Text"/>
    <w:basedOn w:val="a"/>
    <w:link w:val="a7"/>
    <w:uiPriority w:val="1"/>
    <w:qFormat/>
    <w:rsid w:val="00E350AD"/>
    <w:pPr>
      <w:ind w:left="108"/>
    </w:pPr>
    <w:rPr>
      <w:rFonts w:ascii="Times New Roman" w:eastAsia="Times New Roman" w:hAnsi="Times New Roman"/>
      <w:sz w:val="18"/>
      <w:szCs w:val="18"/>
    </w:rPr>
  </w:style>
  <w:style w:type="character" w:customStyle="1" w:styleId="a7">
    <w:name w:val="Основной текст Знак"/>
    <w:basedOn w:val="a0"/>
    <w:link w:val="a6"/>
    <w:uiPriority w:val="1"/>
    <w:rsid w:val="00E350AD"/>
    <w:rPr>
      <w:rFonts w:ascii="Times New Roman" w:eastAsia="Times New Roman" w:hAnsi="Times New Roman"/>
      <w:sz w:val="18"/>
      <w:szCs w:val="18"/>
      <w:lang w:val="en-US"/>
    </w:rPr>
  </w:style>
  <w:style w:type="paragraph" w:customStyle="1" w:styleId="ConsPlusNormal">
    <w:name w:val="ConsPlusNormal"/>
    <w:rsid w:val="006A3D8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F0B"/>
    <w:pPr>
      <w:widowControl w:val="0"/>
      <w:spacing w:after="0" w:line="240" w:lineRule="auto"/>
    </w:pPr>
    <w:rPr>
      <w:lang w:val="en-US"/>
    </w:rPr>
  </w:style>
  <w:style w:type="paragraph" w:styleId="1">
    <w:name w:val="heading 1"/>
    <w:basedOn w:val="a"/>
    <w:link w:val="10"/>
    <w:uiPriority w:val="9"/>
    <w:qFormat/>
    <w:rsid w:val="00444F0B"/>
    <w:pPr>
      <w:ind w:left="222"/>
      <w:outlineLvl w:val="0"/>
    </w:pPr>
    <w:rPr>
      <w:rFonts w:ascii="Times New Roman" w:eastAsia="Times New Roman" w:hAnsi="Times New Roman"/>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4F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444F0B"/>
    <w:rPr>
      <w:rFonts w:ascii="Times New Roman" w:eastAsia="Times New Roman" w:hAnsi="Times New Roman"/>
      <w:b/>
      <w:bCs/>
      <w:i/>
      <w:sz w:val="28"/>
      <w:szCs w:val="28"/>
      <w:lang w:val="en-US"/>
    </w:rPr>
  </w:style>
  <w:style w:type="paragraph" w:customStyle="1" w:styleId="TableParagraph">
    <w:name w:val="Table Paragraph"/>
    <w:basedOn w:val="a"/>
    <w:uiPriority w:val="1"/>
    <w:qFormat/>
    <w:rsid w:val="00444F0B"/>
  </w:style>
  <w:style w:type="paragraph" w:styleId="a4">
    <w:name w:val="List Paragraph"/>
    <w:basedOn w:val="a"/>
    <w:uiPriority w:val="1"/>
    <w:qFormat/>
    <w:rsid w:val="0041116D"/>
  </w:style>
  <w:style w:type="paragraph" w:customStyle="1" w:styleId="Default">
    <w:name w:val="Default"/>
    <w:rsid w:val="006A39E7"/>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basedOn w:val="a0"/>
    <w:uiPriority w:val="99"/>
    <w:unhideWhenUsed/>
    <w:rsid w:val="00E34E1B"/>
    <w:rPr>
      <w:color w:val="0000FF"/>
      <w:u w:val="single"/>
    </w:rPr>
  </w:style>
  <w:style w:type="character" w:customStyle="1" w:styleId="UnresolvedMention">
    <w:name w:val="Unresolved Mention"/>
    <w:basedOn w:val="a0"/>
    <w:uiPriority w:val="99"/>
    <w:semiHidden/>
    <w:unhideWhenUsed/>
    <w:rsid w:val="002439D2"/>
    <w:rPr>
      <w:color w:val="605E5C"/>
      <w:shd w:val="clear" w:color="auto" w:fill="E1DFDD"/>
    </w:rPr>
  </w:style>
  <w:style w:type="paragraph" w:styleId="a6">
    <w:name w:val="Body Text"/>
    <w:basedOn w:val="a"/>
    <w:link w:val="a7"/>
    <w:uiPriority w:val="1"/>
    <w:qFormat/>
    <w:rsid w:val="00E350AD"/>
    <w:pPr>
      <w:ind w:left="108"/>
    </w:pPr>
    <w:rPr>
      <w:rFonts w:ascii="Times New Roman" w:eastAsia="Times New Roman" w:hAnsi="Times New Roman"/>
      <w:sz w:val="18"/>
      <w:szCs w:val="18"/>
    </w:rPr>
  </w:style>
  <w:style w:type="character" w:customStyle="1" w:styleId="a7">
    <w:name w:val="Основной текст Знак"/>
    <w:basedOn w:val="a0"/>
    <w:link w:val="a6"/>
    <w:uiPriority w:val="1"/>
    <w:rsid w:val="00E350AD"/>
    <w:rPr>
      <w:rFonts w:ascii="Times New Roman" w:eastAsia="Times New Roman" w:hAnsi="Times New Roman"/>
      <w:sz w:val="18"/>
      <w:szCs w:val="18"/>
      <w:lang w:val="en-US"/>
    </w:rPr>
  </w:style>
  <w:style w:type="paragraph" w:customStyle="1" w:styleId="ConsPlusNormal">
    <w:name w:val="ConsPlusNormal"/>
    <w:rsid w:val="006A3D8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0857">
      <w:bodyDiv w:val="1"/>
      <w:marLeft w:val="0"/>
      <w:marRight w:val="0"/>
      <w:marTop w:val="0"/>
      <w:marBottom w:val="0"/>
      <w:divBdr>
        <w:top w:val="none" w:sz="0" w:space="0" w:color="auto"/>
        <w:left w:val="none" w:sz="0" w:space="0" w:color="auto"/>
        <w:bottom w:val="none" w:sz="0" w:space="0" w:color="auto"/>
        <w:right w:val="none" w:sz="0" w:space="0" w:color="auto"/>
      </w:divBdr>
    </w:div>
    <w:div w:id="57634748">
      <w:bodyDiv w:val="1"/>
      <w:marLeft w:val="0"/>
      <w:marRight w:val="0"/>
      <w:marTop w:val="0"/>
      <w:marBottom w:val="0"/>
      <w:divBdr>
        <w:top w:val="none" w:sz="0" w:space="0" w:color="auto"/>
        <w:left w:val="none" w:sz="0" w:space="0" w:color="auto"/>
        <w:bottom w:val="none" w:sz="0" w:space="0" w:color="auto"/>
        <w:right w:val="none" w:sz="0" w:space="0" w:color="auto"/>
      </w:divBdr>
    </w:div>
    <w:div w:id="83886312">
      <w:bodyDiv w:val="1"/>
      <w:marLeft w:val="0"/>
      <w:marRight w:val="0"/>
      <w:marTop w:val="0"/>
      <w:marBottom w:val="0"/>
      <w:divBdr>
        <w:top w:val="none" w:sz="0" w:space="0" w:color="auto"/>
        <w:left w:val="none" w:sz="0" w:space="0" w:color="auto"/>
        <w:bottom w:val="none" w:sz="0" w:space="0" w:color="auto"/>
        <w:right w:val="none" w:sz="0" w:space="0" w:color="auto"/>
      </w:divBdr>
    </w:div>
    <w:div w:id="91437863">
      <w:bodyDiv w:val="1"/>
      <w:marLeft w:val="0"/>
      <w:marRight w:val="0"/>
      <w:marTop w:val="0"/>
      <w:marBottom w:val="0"/>
      <w:divBdr>
        <w:top w:val="none" w:sz="0" w:space="0" w:color="auto"/>
        <w:left w:val="none" w:sz="0" w:space="0" w:color="auto"/>
        <w:bottom w:val="none" w:sz="0" w:space="0" w:color="auto"/>
        <w:right w:val="none" w:sz="0" w:space="0" w:color="auto"/>
      </w:divBdr>
    </w:div>
    <w:div w:id="155153883">
      <w:bodyDiv w:val="1"/>
      <w:marLeft w:val="0"/>
      <w:marRight w:val="0"/>
      <w:marTop w:val="0"/>
      <w:marBottom w:val="0"/>
      <w:divBdr>
        <w:top w:val="none" w:sz="0" w:space="0" w:color="auto"/>
        <w:left w:val="none" w:sz="0" w:space="0" w:color="auto"/>
        <w:bottom w:val="none" w:sz="0" w:space="0" w:color="auto"/>
        <w:right w:val="none" w:sz="0" w:space="0" w:color="auto"/>
      </w:divBdr>
    </w:div>
    <w:div w:id="304048081">
      <w:bodyDiv w:val="1"/>
      <w:marLeft w:val="0"/>
      <w:marRight w:val="0"/>
      <w:marTop w:val="0"/>
      <w:marBottom w:val="0"/>
      <w:divBdr>
        <w:top w:val="none" w:sz="0" w:space="0" w:color="auto"/>
        <w:left w:val="none" w:sz="0" w:space="0" w:color="auto"/>
        <w:bottom w:val="none" w:sz="0" w:space="0" w:color="auto"/>
        <w:right w:val="none" w:sz="0" w:space="0" w:color="auto"/>
      </w:divBdr>
    </w:div>
    <w:div w:id="450898310">
      <w:bodyDiv w:val="1"/>
      <w:marLeft w:val="0"/>
      <w:marRight w:val="0"/>
      <w:marTop w:val="0"/>
      <w:marBottom w:val="0"/>
      <w:divBdr>
        <w:top w:val="none" w:sz="0" w:space="0" w:color="auto"/>
        <w:left w:val="none" w:sz="0" w:space="0" w:color="auto"/>
        <w:bottom w:val="none" w:sz="0" w:space="0" w:color="auto"/>
        <w:right w:val="none" w:sz="0" w:space="0" w:color="auto"/>
      </w:divBdr>
    </w:div>
    <w:div w:id="548036792">
      <w:bodyDiv w:val="1"/>
      <w:marLeft w:val="0"/>
      <w:marRight w:val="0"/>
      <w:marTop w:val="0"/>
      <w:marBottom w:val="0"/>
      <w:divBdr>
        <w:top w:val="none" w:sz="0" w:space="0" w:color="auto"/>
        <w:left w:val="none" w:sz="0" w:space="0" w:color="auto"/>
        <w:bottom w:val="none" w:sz="0" w:space="0" w:color="auto"/>
        <w:right w:val="none" w:sz="0" w:space="0" w:color="auto"/>
      </w:divBdr>
    </w:div>
    <w:div w:id="570314974">
      <w:bodyDiv w:val="1"/>
      <w:marLeft w:val="0"/>
      <w:marRight w:val="0"/>
      <w:marTop w:val="0"/>
      <w:marBottom w:val="0"/>
      <w:divBdr>
        <w:top w:val="none" w:sz="0" w:space="0" w:color="auto"/>
        <w:left w:val="none" w:sz="0" w:space="0" w:color="auto"/>
        <w:bottom w:val="none" w:sz="0" w:space="0" w:color="auto"/>
        <w:right w:val="none" w:sz="0" w:space="0" w:color="auto"/>
      </w:divBdr>
    </w:div>
    <w:div w:id="669254834">
      <w:bodyDiv w:val="1"/>
      <w:marLeft w:val="0"/>
      <w:marRight w:val="0"/>
      <w:marTop w:val="0"/>
      <w:marBottom w:val="0"/>
      <w:divBdr>
        <w:top w:val="none" w:sz="0" w:space="0" w:color="auto"/>
        <w:left w:val="none" w:sz="0" w:space="0" w:color="auto"/>
        <w:bottom w:val="none" w:sz="0" w:space="0" w:color="auto"/>
        <w:right w:val="none" w:sz="0" w:space="0" w:color="auto"/>
      </w:divBdr>
    </w:div>
    <w:div w:id="695426614">
      <w:bodyDiv w:val="1"/>
      <w:marLeft w:val="0"/>
      <w:marRight w:val="0"/>
      <w:marTop w:val="0"/>
      <w:marBottom w:val="0"/>
      <w:divBdr>
        <w:top w:val="none" w:sz="0" w:space="0" w:color="auto"/>
        <w:left w:val="none" w:sz="0" w:space="0" w:color="auto"/>
        <w:bottom w:val="none" w:sz="0" w:space="0" w:color="auto"/>
        <w:right w:val="none" w:sz="0" w:space="0" w:color="auto"/>
      </w:divBdr>
    </w:div>
    <w:div w:id="736057249">
      <w:bodyDiv w:val="1"/>
      <w:marLeft w:val="0"/>
      <w:marRight w:val="0"/>
      <w:marTop w:val="0"/>
      <w:marBottom w:val="0"/>
      <w:divBdr>
        <w:top w:val="none" w:sz="0" w:space="0" w:color="auto"/>
        <w:left w:val="none" w:sz="0" w:space="0" w:color="auto"/>
        <w:bottom w:val="none" w:sz="0" w:space="0" w:color="auto"/>
        <w:right w:val="none" w:sz="0" w:space="0" w:color="auto"/>
      </w:divBdr>
    </w:div>
    <w:div w:id="782385530">
      <w:bodyDiv w:val="1"/>
      <w:marLeft w:val="0"/>
      <w:marRight w:val="0"/>
      <w:marTop w:val="0"/>
      <w:marBottom w:val="0"/>
      <w:divBdr>
        <w:top w:val="none" w:sz="0" w:space="0" w:color="auto"/>
        <w:left w:val="none" w:sz="0" w:space="0" w:color="auto"/>
        <w:bottom w:val="none" w:sz="0" w:space="0" w:color="auto"/>
        <w:right w:val="none" w:sz="0" w:space="0" w:color="auto"/>
      </w:divBdr>
    </w:div>
    <w:div w:id="813185303">
      <w:bodyDiv w:val="1"/>
      <w:marLeft w:val="0"/>
      <w:marRight w:val="0"/>
      <w:marTop w:val="0"/>
      <w:marBottom w:val="0"/>
      <w:divBdr>
        <w:top w:val="none" w:sz="0" w:space="0" w:color="auto"/>
        <w:left w:val="none" w:sz="0" w:space="0" w:color="auto"/>
        <w:bottom w:val="none" w:sz="0" w:space="0" w:color="auto"/>
        <w:right w:val="none" w:sz="0" w:space="0" w:color="auto"/>
      </w:divBdr>
    </w:div>
    <w:div w:id="942570318">
      <w:bodyDiv w:val="1"/>
      <w:marLeft w:val="0"/>
      <w:marRight w:val="0"/>
      <w:marTop w:val="0"/>
      <w:marBottom w:val="0"/>
      <w:divBdr>
        <w:top w:val="none" w:sz="0" w:space="0" w:color="auto"/>
        <w:left w:val="none" w:sz="0" w:space="0" w:color="auto"/>
        <w:bottom w:val="none" w:sz="0" w:space="0" w:color="auto"/>
        <w:right w:val="none" w:sz="0" w:space="0" w:color="auto"/>
      </w:divBdr>
    </w:div>
    <w:div w:id="1003774272">
      <w:bodyDiv w:val="1"/>
      <w:marLeft w:val="0"/>
      <w:marRight w:val="0"/>
      <w:marTop w:val="0"/>
      <w:marBottom w:val="0"/>
      <w:divBdr>
        <w:top w:val="none" w:sz="0" w:space="0" w:color="auto"/>
        <w:left w:val="none" w:sz="0" w:space="0" w:color="auto"/>
        <w:bottom w:val="none" w:sz="0" w:space="0" w:color="auto"/>
        <w:right w:val="none" w:sz="0" w:space="0" w:color="auto"/>
      </w:divBdr>
    </w:div>
    <w:div w:id="1036615212">
      <w:bodyDiv w:val="1"/>
      <w:marLeft w:val="0"/>
      <w:marRight w:val="0"/>
      <w:marTop w:val="0"/>
      <w:marBottom w:val="0"/>
      <w:divBdr>
        <w:top w:val="none" w:sz="0" w:space="0" w:color="auto"/>
        <w:left w:val="none" w:sz="0" w:space="0" w:color="auto"/>
        <w:bottom w:val="none" w:sz="0" w:space="0" w:color="auto"/>
        <w:right w:val="none" w:sz="0" w:space="0" w:color="auto"/>
      </w:divBdr>
    </w:div>
    <w:div w:id="1046948256">
      <w:bodyDiv w:val="1"/>
      <w:marLeft w:val="0"/>
      <w:marRight w:val="0"/>
      <w:marTop w:val="0"/>
      <w:marBottom w:val="0"/>
      <w:divBdr>
        <w:top w:val="none" w:sz="0" w:space="0" w:color="auto"/>
        <w:left w:val="none" w:sz="0" w:space="0" w:color="auto"/>
        <w:bottom w:val="none" w:sz="0" w:space="0" w:color="auto"/>
        <w:right w:val="none" w:sz="0" w:space="0" w:color="auto"/>
      </w:divBdr>
    </w:div>
    <w:div w:id="1198855412">
      <w:bodyDiv w:val="1"/>
      <w:marLeft w:val="0"/>
      <w:marRight w:val="0"/>
      <w:marTop w:val="0"/>
      <w:marBottom w:val="0"/>
      <w:divBdr>
        <w:top w:val="none" w:sz="0" w:space="0" w:color="auto"/>
        <w:left w:val="none" w:sz="0" w:space="0" w:color="auto"/>
        <w:bottom w:val="none" w:sz="0" w:space="0" w:color="auto"/>
        <w:right w:val="none" w:sz="0" w:space="0" w:color="auto"/>
      </w:divBdr>
    </w:div>
    <w:div w:id="1306009315">
      <w:bodyDiv w:val="1"/>
      <w:marLeft w:val="0"/>
      <w:marRight w:val="0"/>
      <w:marTop w:val="0"/>
      <w:marBottom w:val="0"/>
      <w:divBdr>
        <w:top w:val="none" w:sz="0" w:space="0" w:color="auto"/>
        <w:left w:val="none" w:sz="0" w:space="0" w:color="auto"/>
        <w:bottom w:val="none" w:sz="0" w:space="0" w:color="auto"/>
        <w:right w:val="none" w:sz="0" w:space="0" w:color="auto"/>
      </w:divBdr>
    </w:div>
    <w:div w:id="1420131443">
      <w:bodyDiv w:val="1"/>
      <w:marLeft w:val="0"/>
      <w:marRight w:val="0"/>
      <w:marTop w:val="0"/>
      <w:marBottom w:val="0"/>
      <w:divBdr>
        <w:top w:val="none" w:sz="0" w:space="0" w:color="auto"/>
        <w:left w:val="none" w:sz="0" w:space="0" w:color="auto"/>
        <w:bottom w:val="none" w:sz="0" w:space="0" w:color="auto"/>
        <w:right w:val="none" w:sz="0" w:space="0" w:color="auto"/>
      </w:divBdr>
    </w:div>
    <w:div w:id="1456945379">
      <w:bodyDiv w:val="1"/>
      <w:marLeft w:val="0"/>
      <w:marRight w:val="0"/>
      <w:marTop w:val="0"/>
      <w:marBottom w:val="0"/>
      <w:divBdr>
        <w:top w:val="none" w:sz="0" w:space="0" w:color="auto"/>
        <w:left w:val="none" w:sz="0" w:space="0" w:color="auto"/>
        <w:bottom w:val="none" w:sz="0" w:space="0" w:color="auto"/>
        <w:right w:val="none" w:sz="0" w:space="0" w:color="auto"/>
      </w:divBdr>
    </w:div>
    <w:div w:id="1656491221">
      <w:bodyDiv w:val="1"/>
      <w:marLeft w:val="0"/>
      <w:marRight w:val="0"/>
      <w:marTop w:val="0"/>
      <w:marBottom w:val="0"/>
      <w:divBdr>
        <w:top w:val="none" w:sz="0" w:space="0" w:color="auto"/>
        <w:left w:val="none" w:sz="0" w:space="0" w:color="auto"/>
        <w:bottom w:val="none" w:sz="0" w:space="0" w:color="auto"/>
        <w:right w:val="none" w:sz="0" w:space="0" w:color="auto"/>
      </w:divBdr>
    </w:div>
    <w:div w:id="1726296443">
      <w:bodyDiv w:val="1"/>
      <w:marLeft w:val="0"/>
      <w:marRight w:val="0"/>
      <w:marTop w:val="0"/>
      <w:marBottom w:val="0"/>
      <w:divBdr>
        <w:top w:val="none" w:sz="0" w:space="0" w:color="auto"/>
        <w:left w:val="none" w:sz="0" w:space="0" w:color="auto"/>
        <w:bottom w:val="none" w:sz="0" w:space="0" w:color="auto"/>
        <w:right w:val="none" w:sz="0" w:space="0" w:color="auto"/>
      </w:divBdr>
    </w:div>
    <w:div w:id="1794517567">
      <w:bodyDiv w:val="1"/>
      <w:marLeft w:val="0"/>
      <w:marRight w:val="0"/>
      <w:marTop w:val="0"/>
      <w:marBottom w:val="0"/>
      <w:divBdr>
        <w:top w:val="none" w:sz="0" w:space="0" w:color="auto"/>
        <w:left w:val="none" w:sz="0" w:space="0" w:color="auto"/>
        <w:bottom w:val="none" w:sz="0" w:space="0" w:color="auto"/>
        <w:right w:val="none" w:sz="0" w:space="0" w:color="auto"/>
      </w:divBdr>
    </w:div>
    <w:div w:id="1932658800">
      <w:bodyDiv w:val="1"/>
      <w:marLeft w:val="0"/>
      <w:marRight w:val="0"/>
      <w:marTop w:val="0"/>
      <w:marBottom w:val="0"/>
      <w:divBdr>
        <w:top w:val="none" w:sz="0" w:space="0" w:color="auto"/>
        <w:left w:val="none" w:sz="0" w:space="0" w:color="auto"/>
        <w:bottom w:val="none" w:sz="0" w:space="0" w:color="auto"/>
        <w:right w:val="none" w:sz="0" w:space="0" w:color="auto"/>
      </w:divBdr>
    </w:div>
    <w:div w:id="1953978225">
      <w:bodyDiv w:val="1"/>
      <w:marLeft w:val="0"/>
      <w:marRight w:val="0"/>
      <w:marTop w:val="0"/>
      <w:marBottom w:val="0"/>
      <w:divBdr>
        <w:top w:val="none" w:sz="0" w:space="0" w:color="auto"/>
        <w:left w:val="none" w:sz="0" w:space="0" w:color="auto"/>
        <w:bottom w:val="none" w:sz="0" w:space="0" w:color="auto"/>
        <w:right w:val="none" w:sz="0" w:space="0" w:color="auto"/>
      </w:divBdr>
    </w:div>
    <w:div w:id="1996686717">
      <w:bodyDiv w:val="1"/>
      <w:marLeft w:val="0"/>
      <w:marRight w:val="0"/>
      <w:marTop w:val="0"/>
      <w:marBottom w:val="0"/>
      <w:divBdr>
        <w:top w:val="none" w:sz="0" w:space="0" w:color="auto"/>
        <w:left w:val="none" w:sz="0" w:space="0" w:color="auto"/>
        <w:bottom w:val="none" w:sz="0" w:space="0" w:color="auto"/>
        <w:right w:val="none" w:sz="0" w:space="0" w:color="auto"/>
      </w:divBdr>
    </w:div>
    <w:div w:id="2114013725">
      <w:bodyDiv w:val="1"/>
      <w:marLeft w:val="0"/>
      <w:marRight w:val="0"/>
      <w:marTop w:val="0"/>
      <w:marBottom w:val="0"/>
      <w:divBdr>
        <w:top w:val="none" w:sz="0" w:space="0" w:color="auto"/>
        <w:left w:val="none" w:sz="0" w:space="0" w:color="auto"/>
        <w:bottom w:val="none" w:sz="0" w:space="0" w:color="auto"/>
        <w:right w:val="none" w:sz="0" w:space="0" w:color="auto"/>
      </w:divBdr>
    </w:div>
    <w:div w:id="2121486460">
      <w:bodyDiv w:val="1"/>
      <w:marLeft w:val="0"/>
      <w:marRight w:val="0"/>
      <w:marTop w:val="0"/>
      <w:marBottom w:val="0"/>
      <w:divBdr>
        <w:top w:val="none" w:sz="0" w:space="0" w:color="auto"/>
        <w:left w:val="none" w:sz="0" w:space="0" w:color="auto"/>
        <w:bottom w:val="none" w:sz="0" w:space="0" w:color="auto"/>
        <w:right w:val="none" w:sz="0" w:space="0" w:color="auto"/>
      </w:divBdr>
    </w:div>
    <w:div w:id="2134519809">
      <w:bodyDiv w:val="1"/>
      <w:marLeft w:val="0"/>
      <w:marRight w:val="0"/>
      <w:marTop w:val="0"/>
      <w:marBottom w:val="0"/>
      <w:divBdr>
        <w:top w:val="none" w:sz="0" w:space="0" w:color="auto"/>
        <w:left w:val="none" w:sz="0" w:space="0" w:color="auto"/>
        <w:bottom w:val="none" w:sz="0" w:space="0" w:color="auto"/>
        <w:right w:val="none" w:sz="0" w:space="0" w:color="auto"/>
      </w:divBdr>
    </w:div>
    <w:div w:id="214711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20</Pages>
  <Words>8731</Words>
  <Characters>49767</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56</cp:revision>
  <cp:lastPrinted>2020-09-25T04:28:00Z</cp:lastPrinted>
  <dcterms:created xsi:type="dcterms:W3CDTF">2025-02-17T06:58:00Z</dcterms:created>
  <dcterms:modified xsi:type="dcterms:W3CDTF">2025-08-27T09:50:00Z</dcterms:modified>
</cp:coreProperties>
</file>