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B" w:rsidRDefault="0067619B">
      <w:pPr>
        <w:pStyle w:val="a3"/>
        <w:spacing w:before="73"/>
        <w:ind w:left="103" w:right="388"/>
        <w:jc w:val="center"/>
      </w:pPr>
    </w:p>
    <w:p w:rsidR="00A853BF" w:rsidRDefault="00F4752E">
      <w:pPr>
        <w:pStyle w:val="a3"/>
        <w:spacing w:before="73"/>
        <w:ind w:left="103" w:right="388"/>
        <w:jc w:val="center"/>
      </w:pP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</w:t>
      </w:r>
      <w:proofErr w:type="spellStart"/>
      <w:r>
        <w:t>Микрокредитная</w:t>
      </w:r>
      <w:proofErr w:type="spellEnd"/>
      <w:r>
        <w:rPr>
          <w:spacing w:val="-4"/>
        </w:rPr>
        <w:t xml:space="preserve"> </w:t>
      </w:r>
      <w:r>
        <w:t>компания</w:t>
      </w:r>
      <w:r>
        <w:rPr>
          <w:spacing w:val="-2"/>
        </w:rPr>
        <w:t xml:space="preserve"> </w:t>
      </w:r>
      <w:proofErr w:type="spellStart"/>
      <w:r w:rsidR="00B1018F">
        <w:rPr>
          <w:spacing w:val="-2"/>
        </w:rPr>
        <w:t>ДжонГолд</w:t>
      </w:r>
      <w:proofErr w:type="spellEnd"/>
      <w:r>
        <w:t>» (ООО «МКК «</w:t>
      </w:r>
      <w:proofErr w:type="spellStart"/>
      <w:r w:rsidR="00B1018F">
        <w:t>ДжонГолд</w:t>
      </w:r>
      <w:proofErr w:type="spellEnd"/>
      <w:r>
        <w:t>»)</w:t>
      </w: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B1018F" w:rsidP="00B1018F">
      <w:pPr>
        <w:pStyle w:val="a3"/>
        <w:jc w:val="right"/>
        <w:rPr>
          <w:sz w:val="26"/>
        </w:rPr>
      </w:pPr>
      <w:r>
        <w:rPr>
          <w:sz w:val="26"/>
        </w:rPr>
        <w:t>Утверждено</w:t>
      </w:r>
    </w:p>
    <w:p w:rsidR="00B1018F" w:rsidRDefault="00B1018F" w:rsidP="00B1018F">
      <w:pPr>
        <w:pStyle w:val="a3"/>
        <w:jc w:val="right"/>
        <w:rPr>
          <w:sz w:val="26"/>
        </w:rPr>
      </w:pPr>
      <w:r>
        <w:rPr>
          <w:sz w:val="26"/>
        </w:rPr>
        <w:t>Генеральным директором</w:t>
      </w:r>
    </w:p>
    <w:p w:rsidR="00B1018F" w:rsidRDefault="00B1018F" w:rsidP="00B1018F">
      <w:pPr>
        <w:pStyle w:val="a3"/>
        <w:jc w:val="right"/>
        <w:rPr>
          <w:sz w:val="26"/>
        </w:rPr>
      </w:pPr>
      <w:proofErr w:type="spellStart"/>
      <w:r>
        <w:rPr>
          <w:sz w:val="26"/>
        </w:rPr>
        <w:t>С.Г.Конопелько</w:t>
      </w:r>
      <w:proofErr w:type="spellEnd"/>
    </w:p>
    <w:p w:rsidR="00B1018F" w:rsidRDefault="00B1018F" w:rsidP="00B1018F">
      <w:pPr>
        <w:pStyle w:val="a3"/>
        <w:jc w:val="right"/>
        <w:rPr>
          <w:sz w:val="26"/>
        </w:rPr>
      </w:pPr>
      <w:r>
        <w:rPr>
          <w:sz w:val="26"/>
        </w:rPr>
        <w:t>Приказом №</w:t>
      </w:r>
      <w:r w:rsidR="00286789">
        <w:rPr>
          <w:sz w:val="26"/>
        </w:rPr>
        <w:t>1</w:t>
      </w:r>
      <w:r w:rsidR="00ED4003">
        <w:rPr>
          <w:sz w:val="26"/>
        </w:rPr>
        <w:t>4</w:t>
      </w:r>
    </w:p>
    <w:p w:rsidR="00B1018F" w:rsidRDefault="00B1018F" w:rsidP="00B1018F">
      <w:pPr>
        <w:pStyle w:val="a3"/>
        <w:jc w:val="right"/>
        <w:rPr>
          <w:sz w:val="26"/>
        </w:rPr>
      </w:pPr>
      <w:r>
        <w:rPr>
          <w:sz w:val="26"/>
        </w:rPr>
        <w:t xml:space="preserve">От  </w:t>
      </w:r>
      <w:r w:rsidR="00001304">
        <w:rPr>
          <w:sz w:val="26"/>
        </w:rPr>
        <w:t>10 марта 2022</w:t>
      </w: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rPr>
          <w:sz w:val="26"/>
        </w:rPr>
      </w:pPr>
    </w:p>
    <w:p w:rsidR="00A853BF" w:rsidRDefault="00A853BF">
      <w:pPr>
        <w:pStyle w:val="a3"/>
        <w:spacing w:before="6"/>
        <w:rPr>
          <w:sz w:val="30"/>
        </w:rPr>
      </w:pPr>
    </w:p>
    <w:p w:rsidR="00ED4003" w:rsidRPr="00ED4003" w:rsidRDefault="00ED4003" w:rsidP="00ED4003">
      <w:pPr>
        <w:ind w:left="96" w:right="388"/>
        <w:jc w:val="center"/>
        <w:rPr>
          <w:b/>
          <w:sz w:val="32"/>
          <w:szCs w:val="32"/>
        </w:rPr>
      </w:pPr>
      <w:r w:rsidRPr="00ED4003">
        <w:rPr>
          <w:b/>
          <w:sz w:val="32"/>
          <w:szCs w:val="32"/>
        </w:rPr>
        <w:t xml:space="preserve">Порядок работы с обращениями </w:t>
      </w:r>
      <w:r w:rsidR="008375CA">
        <w:rPr>
          <w:b/>
          <w:sz w:val="32"/>
          <w:szCs w:val="32"/>
        </w:rPr>
        <w:t>клиентов</w:t>
      </w:r>
    </w:p>
    <w:p w:rsidR="00A853BF" w:rsidRPr="00ED4003" w:rsidRDefault="00ED4003" w:rsidP="00ED4003">
      <w:pPr>
        <w:ind w:left="96" w:right="388"/>
        <w:jc w:val="center"/>
        <w:rPr>
          <w:b/>
          <w:sz w:val="32"/>
          <w:szCs w:val="32"/>
        </w:rPr>
      </w:pPr>
      <w:r w:rsidRPr="00ED4003">
        <w:rPr>
          <w:b/>
          <w:sz w:val="32"/>
          <w:szCs w:val="32"/>
        </w:rPr>
        <w:t xml:space="preserve">в  </w:t>
      </w:r>
      <w:r w:rsidR="00F4752E" w:rsidRPr="00ED4003">
        <w:rPr>
          <w:b/>
          <w:sz w:val="32"/>
          <w:szCs w:val="32"/>
        </w:rPr>
        <w:t>ООО</w:t>
      </w:r>
      <w:r w:rsidR="00F4752E" w:rsidRPr="00ED4003">
        <w:rPr>
          <w:b/>
          <w:spacing w:val="-10"/>
          <w:sz w:val="32"/>
          <w:szCs w:val="32"/>
        </w:rPr>
        <w:t xml:space="preserve"> </w:t>
      </w:r>
      <w:r w:rsidR="00F4752E" w:rsidRPr="00ED4003">
        <w:rPr>
          <w:b/>
          <w:sz w:val="32"/>
          <w:szCs w:val="32"/>
        </w:rPr>
        <w:t>«МКК</w:t>
      </w:r>
      <w:r w:rsidR="00F4752E" w:rsidRPr="00ED4003">
        <w:rPr>
          <w:b/>
          <w:spacing w:val="-7"/>
          <w:sz w:val="32"/>
          <w:szCs w:val="32"/>
        </w:rPr>
        <w:t xml:space="preserve"> </w:t>
      </w:r>
      <w:proofErr w:type="spellStart"/>
      <w:r w:rsidR="00B1018F" w:rsidRPr="00ED4003">
        <w:rPr>
          <w:b/>
          <w:spacing w:val="-7"/>
          <w:sz w:val="32"/>
          <w:szCs w:val="32"/>
        </w:rPr>
        <w:t>ДжонГолд</w:t>
      </w:r>
      <w:proofErr w:type="spellEnd"/>
      <w:r w:rsidR="00F4752E" w:rsidRPr="00ED4003">
        <w:rPr>
          <w:b/>
          <w:spacing w:val="-2"/>
          <w:sz w:val="32"/>
          <w:szCs w:val="32"/>
        </w:rPr>
        <w:t>»</w:t>
      </w:r>
    </w:p>
    <w:p w:rsidR="00A853BF" w:rsidRPr="00ED4003" w:rsidRDefault="00A853BF" w:rsidP="00ED4003">
      <w:pPr>
        <w:pStyle w:val="a3"/>
        <w:jc w:val="center"/>
        <w:rPr>
          <w:b/>
          <w:sz w:val="32"/>
          <w:szCs w:val="32"/>
        </w:rPr>
      </w:pPr>
    </w:p>
    <w:p w:rsidR="00A853BF" w:rsidRPr="00ED4003" w:rsidRDefault="00A853BF" w:rsidP="00ED4003">
      <w:pPr>
        <w:pStyle w:val="a3"/>
        <w:jc w:val="center"/>
        <w:rPr>
          <w:b/>
          <w:sz w:val="32"/>
          <w:szCs w:val="32"/>
        </w:rPr>
      </w:pPr>
    </w:p>
    <w:p w:rsidR="00A853BF" w:rsidRDefault="00A853BF">
      <w:pPr>
        <w:pStyle w:val="a3"/>
        <w:rPr>
          <w:b/>
          <w:sz w:val="34"/>
        </w:rPr>
      </w:pPr>
    </w:p>
    <w:p w:rsidR="00A853BF" w:rsidRDefault="00A853BF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B77C66" w:rsidRDefault="00B77C66">
      <w:pPr>
        <w:pStyle w:val="a3"/>
        <w:spacing w:before="3"/>
        <w:rPr>
          <w:b/>
          <w:sz w:val="33"/>
        </w:rPr>
      </w:pPr>
    </w:p>
    <w:p w:rsidR="00A853BF" w:rsidRDefault="00F4752E">
      <w:pPr>
        <w:pStyle w:val="a3"/>
        <w:ind w:left="3831" w:right="4075"/>
        <w:jc w:val="center"/>
      </w:pPr>
      <w:r>
        <w:t>г.</w:t>
      </w:r>
      <w:r>
        <w:rPr>
          <w:spacing w:val="-1"/>
        </w:rPr>
        <w:t xml:space="preserve"> </w:t>
      </w:r>
      <w:r w:rsidR="00B1018F">
        <w:rPr>
          <w:spacing w:val="-1"/>
        </w:rPr>
        <w:t>Ангарск</w:t>
      </w:r>
    </w:p>
    <w:p w:rsidR="00A853BF" w:rsidRDefault="00F4752E">
      <w:pPr>
        <w:spacing w:before="29"/>
        <w:ind w:left="103" w:right="329"/>
        <w:jc w:val="center"/>
        <w:rPr>
          <w:i/>
          <w:sz w:val="24"/>
        </w:rPr>
      </w:pPr>
      <w:r>
        <w:rPr>
          <w:i/>
          <w:w w:val="85"/>
          <w:sz w:val="24"/>
        </w:rPr>
        <w:t>20</w:t>
      </w:r>
      <w:r w:rsidR="00B1018F">
        <w:rPr>
          <w:i/>
          <w:w w:val="85"/>
          <w:sz w:val="24"/>
        </w:rPr>
        <w:t>22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spacing w:val="-5"/>
          <w:w w:val="95"/>
          <w:sz w:val="24"/>
        </w:rPr>
        <w:t>год</w:t>
      </w:r>
    </w:p>
    <w:p w:rsidR="00A853BF" w:rsidRDefault="00A853BF">
      <w:pPr>
        <w:jc w:val="center"/>
        <w:rPr>
          <w:sz w:val="24"/>
        </w:rPr>
        <w:sectPr w:rsidR="00A853BF">
          <w:type w:val="continuous"/>
          <w:pgSz w:w="11930" w:h="16850"/>
          <w:pgMar w:top="640" w:right="740" w:bottom="280" w:left="1600" w:header="720" w:footer="720" w:gutter="0"/>
          <w:cols w:space="720"/>
        </w:sectPr>
      </w:pPr>
    </w:p>
    <w:p w:rsidR="00A853BF" w:rsidRDefault="00F4752E">
      <w:pPr>
        <w:spacing w:before="66"/>
        <w:ind w:left="4070" w:right="4284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lastRenderedPageBreak/>
        <w:t>Содержание</w:t>
      </w:r>
    </w:p>
    <w:p w:rsidR="00B77C66" w:rsidRDefault="00B77C66">
      <w:pPr>
        <w:spacing w:before="66"/>
        <w:ind w:left="4070" w:right="4284"/>
        <w:jc w:val="center"/>
        <w:rPr>
          <w:b/>
          <w:sz w:val="32"/>
        </w:rPr>
      </w:pPr>
    </w:p>
    <w:sdt>
      <w:sdtPr>
        <w:rPr>
          <w:sz w:val="22"/>
          <w:szCs w:val="22"/>
        </w:rPr>
        <w:id w:val="-1905978356"/>
        <w:docPartObj>
          <w:docPartGallery w:val="Table of Contents"/>
          <w:docPartUnique/>
        </w:docPartObj>
      </w:sdtPr>
      <w:sdtEndPr/>
      <w:sdtContent>
        <w:p w:rsidR="00391CA9" w:rsidRPr="00D8448C" w:rsidRDefault="00F4752E">
          <w:pPr>
            <w:pStyle w:val="10"/>
            <w:tabs>
              <w:tab w:val="left" w:pos="660"/>
              <w:tab w:val="right" w:leader="dot" w:pos="10140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454A87">
            <w:fldChar w:fldCharType="begin"/>
          </w:r>
          <w:r w:rsidRPr="00454A87">
            <w:instrText xml:space="preserve">TOC \o "1-1" \h \z \u </w:instrText>
          </w:r>
          <w:r w:rsidRPr="00454A87">
            <w:fldChar w:fldCharType="separate"/>
          </w:r>
          <w:hyperlink w:anchor="_Toc99857389" w:history="1">
            <w:r w:rsidR="00391CA9" w:rsidRPr="00D8448C">
              <w:rPr>
                <w:rStyle w:val="a8"/>
                <w:noProof/>
                <w:color w:val="auto"/>
              </w:rPr>
              <w:t>1.</w:t>
            </w:r>
            <w:r w:rsidR="00391CA9" w:rsidRPr="00D8448C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391CA9" w:rsidRPr="00D8448C">
              <w:rPr>
                <w:rStyle w:val="a8"/>
                <w:noProof/>
                <w:color w:val="auto"/>
              </w:rPr>
              <w:t>Общие</w:t>
            </w:r>
            <w:r w:rsidR="00391CA9" w:rsidRPr="00D8448C">
              <w:rPr>
                <w:rStyle w:val="a8"/>
                <w:noProof/>
                <w:color w:val="auto"/>
                <w:spacing w:val="-5"/>
              </w:rPr>
              <w:t xml:space="preserve"> </w:t>
            </w:r>
            <w:r w:rsidR="00391CA9" w:rsidRPr="00D8448C">
              <w:rPr>
                <w:rStyle w:val="a8"/>
                <w:noProof/>
                <w:color w:val="auto"/>
                <w:spacing w:val="-2"/>
              </w:rPr>
              <w:t>положения</w:t>
            </w:r>
            <w:r w:rsidR="00391CA9" w:rsidRPr="00D8448C">
              <w:rPr>
                <w:noProof/>
                <w:webHidden/>
              </w:rPr>
              <w:tab/>
            </w:r>
            <w:r w:rsidR="00391CA9" w:rsidRPr="00D8448C">
              <w:rPr>
                <w:noProof/>
                <w:webHidden/>
              </w:rPr>
              <w:fldChar w:fldCharType="begin"/>
            </w:r>
            <w:r w:rsidR="00391CA9" w:rsidRPr="00D8448C">
              <w:rPr>
                <w:noProof/>
                <w:webHidden/>
              </w:rPr>
              <w:instrText xml:space="preserve"> PAGEREF _Toc99857389 \h </w:instrText>
            </w:r>
            <w:r w:rsidR="00391CA9" w:rsidRPr="00D8448C">
              <w:rPr>
                <w:noProof/>
                <w:webHidden/>
              </w:rPr>
            </w:r>
            <w:r w:rsidR="00391CA9" w:rsidRPr="00D8448C">
              <w:rPr>
                <w:noProof/>
                <w:webHidden/>
              </w:rPr>
              <w:fldChar w:fldCharType="separate"/>
            </w:r>
            <w:r w:rsidR="00391CA9" w:rsidRPr="00D8448C">
              <w:rPr>
                <w:noProof/>
                <w:webHidden/>
              </w:rPr>
              <w:t>3</w:t>
            </w:r>
            <w:r w:rsidR="00391CA9" w:rsidRPr="00D8448C">
              <w:rPr>
                <w:noProof/>
                <w:webHidden/>
              </w:rPr>
              <w:fldChar w:fldCharType="end"/>
            </w:r>
          </w:hyperlink>
        </w:p>
        <w:p w:rsidR="00391CA9" w:rsidRPr="00D8448C" w:rsidRDefault="001331C8">
          <w:pPr>
            <w:pStyle w:val="10"/>
            <w:tabs>
              <w:tab w:val="left" w:pos="660"/>
              <w:tab w:val="right" w:leader="dot" w:pos="10140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99857390" w:history="1">
            <w:r w:rsidR="00391CA9" w:rsidRPr="00D8448C">
              <w:rPr>
                <w:rStyle w:val="a8"/>
                <w:noProof/>
                <w:color w:val="auto"/>
              </w:rPr>
              <w:t>2.</w:t>
            </w:r>
            <w:r w:rsidR="00391CA9" w:rsidRPr="00D8448C">
              <w:rPr>
                <w:rFonts w:eastAsiaTheme="minorEastAsia"/>
                <w:noProof/>
                <w:sz w:val="22"/>
                <w:szCs w:val="22"/>
                <w:lang w:eastAsia="ru-RU"/>
              </w:rPr>
              <w:tab/>
            </w:r>
            <w:r w:rsidR="00D8448C" w:rsidRPr="00D8448C">
              <w:rPr>
                <w:rFonts w:eastAsiaTheme="minorEastAsia"/>
                <w:noProof/>
                <w:sz w:val="22"/>
                <w:szCs w:val="22"/>
                <w:lang w:eastAsia="ru-RU"/>
              </w:rPr>
              <w:t>Термины и определения</w:t>
            </w:r>
            <w:r w:rsidR="00391CA9" w:rsidRPr="00D8448C">
              <w:rPr>
                <w:noProof/>
                <w:webHidden/>
              </w:rPr>
              <w:tab/>
            </w:r>
            <w:r w:rsidR="00391CA9" w:rsidRPr="00D8448C">
              <w:rPr>
                <w:noProof/>
                <w:webHidden/>
              </w:rPr>
              <w:fldChar w:fldCharType="begin"/>
            </w:r>
            <w:r w:rsidR="00391CA9" w:rsidRPr="00D8448C">
              <w:rPr>
                <w:noProof/>
                <w:webHidden/>
              </w:rPr>
              <w:instrText xml:space="preserve"> PAGEREF _Toc99857390 \h </w:instrText>
            </w:r>
            <w:r w:rsidR="00391CA9" w:rsidRPr="00D8448C">
              <w:rPr>
                <w:noProof/>
                <w:webHidden/>
              </w:rPr>
            </w:r>
            <w:r w:rsidR="00391CA9" w:rsidRPr="00D8448C">
              <w:rPr>
                <w:noProof/>
                <w:webHidden/>
              </w:rPr>
              <w:fldChar w:fldCharType="separate"/>
            </w:r>
            <w:r w:rsidR="00391CA9" w:rsidRPr="00D8448C">
              <w:rPr>
                <w:noProof/>
                <w:webHidden/>
              </w:rPr>
              <w:t>3</w:t>
            </w:r>
            <w:r w:rsidR="00391CA9" w:rsidRPr="00D8448C">
              <w:rPr>
                <w:noProof/>
                <w:webHidden/>
              </w:rPr>
              <w:fldChar w:fldCharType="end"/>
            </w:r>
          </w:hyperlink>
        </w:p>
        <w:p w:rsidR="00391CA9" w:rsidRPr="00D8448C" w:rsidRDefault="001331C8">
          <w:pPr>
            <w:pStyle w:val="10"/>
            <w:tabs>
              <w:tab w:val="right" w:leader="dot" w:pos="10140"/>
            </w:tabs>
            <w:rPr>
              <w:rFonts w:eastAsiaTheme="minorEastAsia"/>
              <w:noProof/>
              <w:sz w:val="22"/>
              <w:szCs w:val="22"/>
              <w:lang w:eastAsia="ru-RU"/>
            </w:rPr>
          </w:pPr>
          <w:hyperlink w:anchor="_Toc99857391" w:history="1">
            <w:r w:rsidR="00391CA9" w:rsidRPr="00D8448C">
              <w:rPr>
                <w:rStyle w:val="a8"/>
                <w:noProof/>
                <w:color w:val="auto"/>
              </w:rPr>
              <w:t xml:space="preserve">3. </w:t>
            </w:r>
            <w:r w:rsidR="00D8448C" w:rsidRPr="00D8448C">
              <w:rPr>
                <w:rStyle w:val="a8"/>
                <w:noProof/>
                <w:color w:val="auto"/>
              </w:rPr>
              <w:t>Организация работы с обращениями</w:t>
            </w:r>
            <w:r w:rsidR="00391CA9" w:rsidRPr="00D8448C">
              <w:rPr>
                <w:noProof/>
                <w:webHidden/>
              </w:rPr>
              <w:tab/>
            </w:r>
            <w:r w:rsidR="00D8448C">
              <w:rPr>
                <w:noProof/>
                <w:webHidden/>
              </w:rPr>
              <w:t>3</w:t>
            </w:r>
          </w:hyperlink>
        </w:p>
        <w:p w:rsidR="00391CA9" w:rsidRPr="00D8448C" w:rsidRDefault="001331C8">
          <w:pPr>
            <w:pStyle w:val="10"/>
            <w:tabs>
              <w:tab w:val="right" w:leader="dot" w:pos="10140"/>
            </w:tabs>
            <w:rPr>
              <w:rStyle w:val="a8"/>
              <w:noProof/>
              <w:color w:val="auto"/>
            </w:rPr>
          </w:pPr>
          <w:hyperlink w:anchor="_Toc99857395" w:history="1">
            <w:r w:rsidR="00391CA9" w:rsidRPr="00D8448C">
              <w:rPr>
                <w:rStyle w:val="a8"/>
                <w:noProof/>
                <w:color w:val="auto"/>
              </w:rPr>
              <w:t>4. Порядок</w:t>
            </w:r>
            <w:r w:rsidR="007E0E00">
              <w:rPr>
                <w:rStyle w:val="a8"/>
                <w:noProof/>
                <w:color w:val="auto"/>
                <w:spacing w:val="-10"/>
              </w:rPr>
              <w:t xml:space="preserve"> подачи обращения</w:t>
            </w:r>
            <w:r w:rsidR="00391CA9" w:rsidRPr="00D8448C">
              <w:rPr>
                <w:noProof/>
                <w:webHidden/>
              </w:rPr>
              <w:tab/>
            </w:r>
            <w:r w:rsidR="007E0E00">
              <w:rPr>
                <w:noProof/>
                <w:webHidden/>
              </w:rPr>
              <w:t>4</w:t>
            </w:r>
          </w:hyperlink>
        </w:p>
        <w:p w:rsidR="00B44123" w:rsidRPr="00D8448C" w:rsidRDefault="005144F5">
          <w:pPr>
            <w:pStyle w:val="10"/>
            <w:tabs>
              <w:tab w:val="right" w:leader="dot" w:pos="10140"/>
            </w:tabs>
          </w:pPr>
          <w:r w:rsidRPr="00D8448C">
            <w:rPr>
              <w:rStyle w:val="a8"/>
              <w:noProof/>
              <w:color w:val="auto"/>
            </w:rPr>
            <w:t>5.</w:t>
          </w:r>
          <w:r w:rsidR="00B77C66">
            <w:t>Порядок</w:t>
          </w:r>
          <w:r w:rsidR="002C6957">
            <w:t xml:space="preserve"> и сроки </w:t>
          </w:r>
          <w:r w:rsidR="00B77C66">
            <w:t>рассмотрения</w:t>
          </w:r>
          <w:r w:rsidR="002C6957">
            <w:t xml:space="preserve"> </w:t>
          </w:r>
          <w:r w:rsidR="00B77C66">
            <w:t xml:space="preserve">обращений                                    </w:t>
          </w:r>
          <w:r w:rsidR="00B44123" w:rsidRPr="00D8448C">
            <w:t xml:space="preserve">                           </w:t>
          </w:r>
          <w:r w:rsidR="006309CD" w:rsidRPr="00D8448C">
            <w:t xml:space="preserve">      </w:t>
          </w:r>
          <w:r w:rsidR="00B44123" w:rsidRPr="00D8448C">
            <w:t xml:space="preserve">           </w:t>
          </w:r>
          <w:r w:rsidR="002C6957">
            <w:t xml:space="preserve">        5</w:t>
          </w:r>
          <w:r w:rsidR="00B44123" w:rsidRPr="00D8448C">
            <w:t xml:space="preserve">                  </w:t>
          </w:r>
          <w:r w:rsidR="00B77C66">
            <w:t xml:space="preserve">  </w:t>
          </w:r>
          <w:r w:rsidR="00B44123" w:rsidRPr="00D8448C">
            <w:t xml:space="preserve"> </w:t>
          </w:r>
        </w:p>
        <w:p w:rsidR="00864050" w:rsidRPr="00D8448C" w:rsidRDefault="00F83974">
          <w:pPr>
            <w:pStyle w:val="10"/>
            <w:tabs>
              <w:tab w:val="right" w:leader="dot" w:pos="10140"/>
            </w:tabs>
          </w:pPr>
          <w:r>
            <w:t xml:space="preserve">6.Ответственность и контроль………………………………………………………………………… </w:t>
          </w:r>
          <w:bookmarkStart w:id="0" w:name="_GoBack"/>
          <w:bookmarkEnd w:id="0"/>
          <w:r>
            <w:t xml:space="preserve">5 </w:t>
          </w:r>
        </w:p>
        <w:p w:rsidR="00991CEA" w:rsidRPr="00454A87" w:rsidRDefault="006309CD">
          <w:pPr>
            <w:pStyle w:val="10"/>
            <w:tabs>
              <w:tab w:val="right" w:leader="dot" w:pos="101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54A87">
            <w:t xml:space="preserve">  </w:t>
          </w:r>
        </w:p>
        <w:p w:rsidR="00A853BF" w:rsidRPr="00454A87" w:rsidRDefault="00F4752E">
          <w:r w:rsidRPr="00454A87">
            <w:fldChar w:fldCharType="end"/>
          </w:r>
        </w:p>
      </w:sdtContent>
    </w:sdt>
    <w:p w:rsidR="00A853BF" w:rsidRDefault="00A853BF">
      <w:pPr>
        <w:sectPr w:rsidR="00A853BF">
          <w:footerReference w:type="default" r:id="rId9"/>
          <w:pgSz w:w="11930" w:h="16860"/>
          <w:pgMar w:top="1320" w:right="340" w:bottom="1180" w:left="1440" w:header="0" w:footer="981" w:gutter="0"/>
          <w:pgNumType w:start="2"/>
          <w:cols w:space="720"/>
        </w:sectPr>
      </w:pPr>
    </w:p>
    <w:p w:rsidR="00A853BF" w:rsidRPr="00597886" w:rsidRDefault="00F4752E" w:rsidP="003049D2">
      <w:pPr>
        <w:pStyle w:val="1"/>
        <w:numPr>
          <w:ilvl w:val="0"/>
          <w:numId w:val="26"/>
        </w:numPr>
        <w:tabs>
          <w:tab w:val="left" w:pos="4024"/>
        </w:tabs>
        <w:spacing w:before="60"/>
      </w:pPr>
      <w:bookmarkStart w:id="1" w:name="1._Общие_положения"/>
      <w:bookmarkStart w:id="2" w:name="_Toc99857389"/>
      <w:bookmarkEnd w:id="1"/>
      <w:r w:rsidRPr="00597886">
        <w:rPr>
          <w:color w:val="221F1F"/>
        </w:rPr>
        <w:lastRenderedPageBreak/>
        <w:t>Общие</w:t>
      </w:r>
      <w:r w:rsidRPr="00597886">
        <w:rPr>
          <w:color w:val="221F1F"/>
          <w:spacing w:val="-5"/>
        </w:rPr>
        <w:t xml:space="preserve"> </w:t>
      </w:r>
      <w:r w:rsidRPr="00597886">
        <w:rPr>
          <w:color w:val="221F1F"/>
          <w:spacing w:val="-2"/>
        </w:rPr>
        <w:t>положения</w:t>
      </w:r>
      <w:bookmarkEnd w:id="2"/>
    </w:p>
    <w:p w:rsidR="00A853BF" w:rsidRPr="00B77C66" w:rsidRDefault="00A853BF">
      <w:pPr>
        <w:pStyle w:val="a3"/>
        <w:spacing w:before="10"/>
        <w:rPr>
          <w:b/>
        </w:rPr>
      </w:pPr>
    </w:p>
    <w:p w:rsidR="00A853BF" w:rsidRPr="00B77C66" w:rsidRDefault="00F4752E" w:rsidP="00F0556D">
      <w:pPr>
        <w:spacing w:before="0"/>
        <w:ind w:firstLine="707"/>
        <w:rPr>
          <w:sz w:val="24"/>
          <w:szCs w:val="24"/>
        </w:rPr>
      </w:pPr>
      <w:proofErr w:type="gramStart"/>
      <w:r w:rsidRPr="00B77C66">
        <w:rPr>
          <w:color w:val="0D0D0D"/>
          <w:sz w:val="24"/>
          <w:szCs w:val="24"/>
        </w:rPr>
        <w:t>Настоящи</w:t>
      </w:r>
      <w:r w:rsidR="00F0556D" w:rsidRPr="00B77C66">
        <w:rPr>
          <w:color w:val="0D0D0D"/>
          <w:sz w:val="24"/>
          <w:szCs w:val="24"/>
        </w:rPr>
        <w:t xml:space="preserve">й порядок </w:t>
      </w:r>
      <w:r w:rsidRPr="00B77C66">
        <w:rPr>
          <w:color w:val="0D0D0D"/>
          <w:sz w:val="24"/>
          <w:szCs w:val="24"/>
        </w:rPr>
        <w:t xml:space="preserve"> разработан в соответствии с Гражданским</w:t>
      </w:r>
      <w:r w:rsidRPr="00B77C66">
        <w:rPr>
          <w:color w:val="0D0D0D"/>
          <w:spacing w:val="40"/>
          <w:sz w:val="24"/>
          <w:szCs w:val="24"/>
        </w:rPr>
        <w:t xml:space="preserve"> </w:t>
      </w:r>
      <w:r w:rsidRPr="00B77C66">
        <w:rPr>
          <w:color w:val="0D0D0D"/>
          <w:sz w:val="24"/>
          <w:szCs w:val="24"/>
        </w:rPr>
        <w:t xml:space="preserve">кодексом Российской Федерации, Федеральным законом от 2 июля 2010 г. № 151-ФЗ «0 </w:t>
      </w:r>
      <w:proofErr w:type="spellStart"/>
      <w:r w:rsidRPr="00B77C66">
        <w:rPr>
          <w:color w:val="0D0D0D"/>
          <w:sz w:val="24"/>
          <w:szCs w:val="24"/>
        </w:rPr>
        <w:t>микрофинансовой</w:t>
      </w:r>
      <w:proofErr w:type="spellEnd"/>
      <w:r w:rsidRPr="00B77C66">
        <w:rPr>
          <w:color w:val="0D0D0D"/>
          <w:sz w:val="24"/>
          <w:szCs w:val="24"/>
        </w:rPr>
        <w:t xml:space="preserve"> деятельности и </w:t>
      </w:r>
      <w:proofErr w:type="spellStart"/>
      <w:r w:rsidRPr="00B77C66">
        <w:rPr>
          <w:color w:val="0D0D0D"/>
          <w:sz w:val="24"/>
          <w:szCs w:val="24"/>
        </w:rPr>
        <w:t>микрофинансовых</w:t>
      </w:r>
      <w:proofErr w:type="spellEnd"/>
      <w:r w:rsidRPr="00B77C66">
        <w:rPr>
          <w:color w:val="0D0D0D"/>
          <w:sz w:val="24"/>
          <w:szCs w:val="24"/>
        </w:rPr>
        <w:t xml:space="preserve"> организациях</w:t>
      </w:r>
      <w:r w:rsidR="00B77C66" w:rsidRPr="00B77C66">
        <w:rPr>
          <w:color w:val="0D0D0D"/>
          <w:sz w:val="24"/>
          <w:szCs w:val="24"/>
        </w:rPr>
        <w:t>»</w:t>
      </w:r>
      <w:r w:rsidRPr="00B77C66">
        <w:rPr>
          <w:color w:val="0D0D0D"/>
          <w:spacing w:val="-2"/>
          <w:sz w:val="24"/>
          <w:szCs w:val="24"/>
        </w:rPr>
        <w:t>,</w:t>
      </w:r>
      <w:r w:rsidR="00F0556D" w:rsidRPr="00B77C66">
        <w:rPr>
          <w:color w:val="0D0D0D"/>
          <w:spacing w:val="-2"/>
          <w:sz w:val="24"/>
          <w:szCs w:val="24"/>
        </w:rPr>
        <w:t xml:space="preserve"> </w:t>
      </w:r>
      <w:r w:rsidRPr="00B77C66">
        <w:rPr>
          <w:color w:val="0D0D0D"/>
          <w:sz w:val="24"/>
          <w:szCs w:val="24"/>
        </w:rPr>
        <w:t xml:space="preserve">«Базовым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B77C66">
        <w:rPr>
          <w:color w:val="0D0D0D"/>
          <w:sz w:val="24"/>
          <w:szCs w:val="24"/>
        </w:rPr>
        <w:t>микрофинансовые</w:t>
      </w:r>
      <w:proofErr w:type="spellEnd"/>
      <w:r w:rsidRPr="00B77C66">
        <w:rPr>
          <w:color w:val="0D0D0D"/>
          <w:sz w:val="24"/>
          <w:szCs w:val="24"/>
        </w:rPr>
        <w:t xml:space="preserve"> организации», «Базовым стандартом совершения </w:t>
      </w:r>
      <w:proofErr w:type="spellStart"/>
      <w:r w:rsidRPr="00B77C66">
        <w:rPr>
          <w:color w:val="0D0D0D"/>
          <w:sz w:val="24"/>
          <w:szCs w:val="24"/>
        </w:rPr>
        <w:t>микрофинансовой</w:t>
      </w:r>
      <w:proofErr w:type="spellEnd"/>
      <w:r w:rsidRPr="00B77C66">
        <w:rPr>
          <w:color w:val="0D0D0D"/>
          <w:sz w:val="24"/>
          <w:szCs w:val="24"/>
        </w:rPr>
        <w:t xml:space="preserve"> организацией операций на финансовом рынке», иными Федеральными законами</w:t>
      </w:r>
      <w:proofErr w:type="gramEnd"/>
      <w:r w:rsidRPr="00B77C66">
        <w:rPr>
          <w:color w:val="0D0D0D"/>
          <w:sz w:val="24"/>
          <w:szCs w:val="24"/>
        </w:rPr>
        <w:t xml:space="preserve"> и нормативно правовыми актами.</w:t>
      </w:r>
    </w:p>
    <w:p w:rsidR="003B2043" w:rsidRPr="00B77C66" w:rsidRDefault="00F4752E" w:rsidP="003B2043">
      <w:pPr>
        <w:widowControl w:val="0"/>
        <w:numPr>
          <w:ilvl w:val="1"/>
          <w:numId w:val="41"/>
        </w:numPr>
        <w:tabs>
          <w:tab w:val="left" w:pos="1145"/>
        </w:tabs>
        <w:suppressAutoHyphens/>
        <w:spacing w:before="240"/>
        <w:ind w:firstLine="540"/>
        <w:rPr>
          <w:color w:val="0D0D0D"/>
          <w:sz w:val="24"/>
          <w:szCs w:val="24"/>
        </w:rPr>
      </w:pPr>
      <w:r w:rsidRPr="00B77C66">
        <w:rPr>
          <w:color w:val="0D0D0D"/>
          <w:sz w:val="24"/>
          <w:szCs w:val="24"/>
        </w:rPr>
        <w:t>Настоящи</w:t>
      </w:r>
      <w:r w:rsidR="00F0556D" w:rsidRPr="00B77C66">
        <w:rPr>
          <w:color w:val="0D0D0D"/>
          <w:sz w:val="24"/>
          <w:szCs w:val="24"/>
        </w:rPr>
        <w:t>й порядок</w:t>
      </w:r>
      <w:r w:rsidRPr="00B77C66">
        <w:rPr>
          <w:color w:val="0D0D0D"/>
          <w:sz w:val="24"/>
          <w:szCs w:val="24"/>
        </w:rPr>
        <w:t xml:space="preserve"> явля</w:t>
      </w:r>
      <w:r w:rsidR="00F0556D" w:rsidRPr="00B77C66">
        <w:rPr>
          <w:color w:val="0D0D0D"/>
          <w:sz w:val="24"/>
          <w:szCs w:val="24"/>
        </w:rPr>
        <w:t>е</w:t>
      </w:r>
      <w:r w:rsidRPr="00B77C66">
        <w:rPr>
          <w:color w:val="0D0D0D"/>
          <w:sz w:val="24"/>
          <w:szCs w:val="24"/>
        </w:rPr>
        <w:t xml:space="preserve">тся внутренним нормативным документом </w:t>
      </w:r>
      <w:r w:rsidR="00F0556D" w:rsidRPr="00B77C66">
        <w:rPr>
          <w:color w:val="0D0D0D"/>
          <w:sz w:val="24"/>
          <w:szCs w:val="24"/>
        </w:rPr>
        <w:t>ООО МКК «</w:t>
      </w:r>
      <w:proofErr w:type="spellStart"/>
      <w:r w:rsidR="00F0556D" w:rsidRPr="00B77C66">
        <w:rPr>
          <w:color w:val="0D0D0D"/>
          <w:sz w:val="24"/>
          <w:szCs w:val="24"/>
        </w:rPr>
        <w:t>ДжонГолд</w:t>
      </w:r>
      <w:proofErr w:type="spellEnd"/>
      <w:r w:rsidR="00F0556D" w:rsidRPr="00B77C66">
        <w:rPr>
          <w:color w:val="0D0D0D"/>
          <w:sz w:val="24"/>
          <w:szCs w:val="24"/>
        </w:rPr>
        <w:t>» (далее – Организация)</w:t>
      </w:r>
      <w:r w:rsidRPr="00B77C66">
        <w:rPr>
          <w:color w:val="0D0D0D"/>
          <w:sz w:val="24"/>
          <w:szCs w:val="24"/>
        </w:rPr>
        <w:t>,</w:t>
      </w:r>
      <w:r w:rsidR="00F0556D" w:rsidRPr="00B77C66">
        <w:rPr>
          <w:color w:val="0D0D0D"/>
          <w:sz w:val="24"/>
          <w:szCs w:val="24"/>
        </w:rPr>
        <w:t xml:space="preserve">  </w:t>
      </w:r>
      <w:r w:rsidRPr="00B77C66">
        <w:rPr>
          <w:color w:val="0D0D0D"/>
          <w:sz w:val="24"/>
          <w:szCs w:val="24"/>
        </w:rPr>
        <w:t>регулирующим</w:t>
      </w:r>
      <w:r w:rsidR="00F0556D" w:rsidRPr="00B77C66">
        <w:rPr>
          <w:color w:val="0D0D0D"/>
          <w:sz w:val="24"/>
          <w:szCs w:val="24"/>
        </w:rPr>
        <w:t xml:space="preserve"> </w:t>
      </w:r>
      <w:r w:rsidR="003B2043" w:rsidRPr="00B77C66">
        <w:rPr>
          <w:color w:val="0D0D0D"/>
          <w:sz w:val="24"/>
          <w:szCs w:val="24"/>
        </w:rPr>
        <w:t>взаимодействие Организации с получателями финансовых услуг (далее</w:t>
      </w:r>
      <w:r w:rsidR="002C6957">
        <w:rPr>
          <w:color w:val="0D0D0D"/>
          <w:sz w:val="24"/>
          <w:szCs w:val="24"/>
        </w:rPr>
        <w:t xml:space="preserve"> </w:t>
      </w:r>
      <w:r w:rsidR="003B2043" w:rsidRPr="00B77C66">
        <w:rPr>
          <w:color w:val="0D0D0D"/>
          <w:sz w:val="24"/>
          <w:szCs w:val="24"/>
        </w:rPr>
        <w:t xml:space="preserve">- Клиентами) в целях </w:t>
      </w:r>
      <w:r w:rsidR="003B2043" w:rsidRPr="00B77C66">
        <w:rPr>
          <w:sz w:val="24"/>
          <w:szCs w:val="24"/>
        </w:rPr>
        <w:t xml:space="preserve">обеспечения соблюдения прав и законных интересов </w:t>
      </w:r>
      <w:r w:rsidR="003B2043" w:rsidRPr="00B77C66">
        <w:rPr>
          <w:sz w:val="24"/>
          <w:szCs w:val="24"/>
        </w:rPr>
        <w:t xml:space="preserve">Клиентов, </w:t>
      </w:r>
      <w:r w:rsidR="00F0556D" w:rsidRPr="00B77C66">
        <w:rPr>
          <w:sz w:val="24"/>
          <w:szCs w:val="24"/>
        </w:rPr>
        <w:t xml:space="preserve"> предупреждения недобросовестных практик взаимодействия </w:t>
      </w:r>
      <w:r w:rsidR="003B2043" w:rsidRPr="00B77C66">
        <w:rPr>
          <w:sz w:val="24"/>
          <w:szCs w:val="24"/>
        </w:rPr>
        <w:t xml:space="preserve">Организации с Клиентами, </w:t>
      </w:r>
      <w:r w:rsidR="00F0556D" w:rsidRPr="00B77C66">
        <w:rPr>
          <w:sz w:val="24"/>
          <w:szCs w:val="24"/>
        </w:rPr>
        <w:t xml:space="preserve"> повышения качества финансовых услуг, оказываемых</w:t>
      </w:r>
      <w:r w:rsidR="003B2043" w:rsidRPr="00B77C66">
        <w:rPr>
          <w:sz w:val="24"/>
          <w:szCs w:val="24"/>
        </w:rPr>
        <w:t xml:space="preserve"> Организацией</w:t>
      </w:r>
      <w:r w:rsidR="00F0556D" w:rsidRPr="00B77C66">
        <w:rPr>
          <w:sz w:val="24"/>
          <w:szCs w:val="24"/>
        </w:rPr>
        <w:t>,</w:t>
      </w:r>
    </w:p>
    <w:p w:rsidR="00382E39" w:rsidRPr="00B77C66" w:rsidRDefault="00382E39" w:rsidP="008375CA">
      <w:pPr>
        <w:widowControl w:val="0"/>
        <w:tabs>
          <w:tab w:val="left" w:pos="1145"/>
        </w:tabs>
        <w:suppressAutoHyphens/>
        <w:spacing w:before="240"/>
        <w:ind w:left="540"/>
        <w:rPr>
          <w:b/>
          <w:sz w:val="24"/>
          <w:szCs w:val="24"/>
        </w:rPr>
      </w:pPr>
      <w:r w:rsidRPr="00B77C66">
        <w:rPr>
          <w:b/>
          <w:sz w:val="24"/>
          <w:szCs w:val="24"/>
        </w:rPr>
        <w:t xml:space="preserve">2.Термины и определения </w:t>
      </w:r>
    </w:p>
    <w:p w:rsidR="003B2043" w:rsidRPr="00B77C66" w:rsidRDefault="008375CA" w:rsidP="008375CA">
      <w:pPr>
        <w:widowControl w:val="0"/>
        <w:tabs>
          <w:tab w:val="left" w:pos="1145"/>
        </w:tabs>
        <w:suppressAutoHyphens/>
        <w:spacing w:before="240"/>
        <w:ind w:left="540"/>
        <w:rPr>
          <w:color w:val="0D0D0D"/>
          <w:sz w:val="24"/>
          <w:szCs w:val="24"/>
        </w:rPr>
      </w:pPr>
      <w:r w:rsidRPr="00B77C66">
        <w:rPr>
          <w:b/>
          <w:sz w:val="24"/>
          <w:szCs w:val="24"/>
        </w:rPr>
        <w:t>О</w:t>
      </w:r>
      <w:r w:rsidRPr="00B77C66">
        <w:rPr>
          <w:b/>
          <w:sz w:val="24"/>
          <w:szCs w:val="24"/>
        </w:rPr>
        <w:t>бращение</w:t>
      </w:r>
      <w:r w:rsidRPr="00B77C66">
        <w:rPr>
          <w:sz w:val="24"/>
          <w:szCs w:val="24"/>
        </w:rPr>
        <w:t xml:space="preserve"> - направленное в </w:t>
      </w:r>
      <w:r w:rsidR="00845BC2" w:rsidRPr="00B77C66">
        <w:rPr>
          <w:sz w:val="24"/>
          <w:szCs w:val="24"/>
        </w:rPr>
        <w:t xml:space="preserve"> О</w:t>
      </w:r>
      <w:r w:rsidRPr="00B77C66">
        <w:rPr>
          <w:sz w:val="24"/>
          <w:szCs w:val="24"/>
        </w:rPr>
        <w:t>рганизацию</w:t>
      </w:r>
      <w:r w:rsidRPr="00B77C66">
        <w:rPr>
          <w:sz w:val="24"/>
          <w:szCs w:val="24"/>
        </w:rPr>
        <w:t xml:space="preserve"> Клиентом</w:t>
      </w:r>
      <w:r w:rsidRPr="00B77C66">
        <w:rPr>
          <w:sz w:val="24"/>
          <w:szCs w:val="24"/>
        </w:rPr>
        <w:t xml:space="preserve">, представителем </w:t>
      </w:r>
      <w:r w:rsidRPr="00B77C66">
        <w:rPr>
          <w:sz w:val="24"/>
          <w:szCs w:val="24"/>
        </w:rPr>
        <w:t xml:space="preserve"> Клиента </w:t>
      </w:r>
      <w:r w:rsidRPr="00B77C66">
        <w:rPr>
          <w:sz w:val="24"/>
          <w:szCs w:val="24"/>
        </w:rPr>
        <w:t xml:space="preserve"> в письменной форме на бумажном носителе или в виде электронного документа заявление, жалоба, просьба или предложение, касающееся оказания </w:t>
      </w:r>
      <w:r w:rsidRPr="00B77C66">
        <w:rPr>
          <w:sz w:val="24"/>
          <w:szCs w:val="24"/>
        </w:rPr>
        <w:t xml:space="preserve">Организацией </w:t>
      </w:r>
      <w:r w:rsidRPr="00B77C66">
        <w:rPr>
          <w:sz w:val="24"/>
          <w:szCs w:val="24"/>
        </w:rPr>
        <w:t xml:space="preserve"> финансовых услуг</w:t>
      </w:r>
    </w:p>
    <w:p w:rsidR="007A7BCE" w:rsidRPr="00B77C66" w:rsidRDefault="00845BC2" w:rsidP="00442AB6">
      <w:pPr>
        <w:pStyle w:val="a3"/>
        <w:spacing w:before="0"/>
        <w:ind w:firstLine="691"/>
        <w:jc w:val="left"/>
        <w:rPr>
          <w:color w:val="0D0D0D"/>
        </w:rPr>
      </w:pPr>
      <w:r w:rsidRPr="00B77C66">
        <w:rPr>
          <w:b/>
        </w:rPr>
        <w:t>О</w:t>
      </w:r>
      <w:r w:rsidRPr="00B77C66">
        <w:rPr>
          <w:b/>
        </w:rPr>
        <w:t xml:space="preserve">фициальный сайт </w:t>
      </w:r>
      <w:r w:rsidRPr="00B77C66">
        <w:rPr>
          <w:b/>
        </w:rPr>
        <w:t>Ор</w:t>
      </w:r>
      <w:r w:rsidRPr="00B77C66">
        <w:rPr>
          <w:b/>
        </w:rPr>
        <w:t>ганизации</w:t>
      </w:r>
      <w:r w:rsidRPr="00B77C66">
        <w:t xml:space="preserve"> - сайт в информационно-телекоммуникационной сети "Интернет", содержащий информацию о деятельности </w:t>
      </w:r>
      <w:r w:rsidRPr="00B77C66">
        <w:t>Ор</w:t>
      </w:r>
      <w:r w:rsidRPr="00B77C66">
        <w:t xml:space="preserve">ганизации, электронный </w:t>
      </w:r>
      <w:proofErr w:type="gramStart"/>
      <w:r w:rsidRPr="00B77C66">
        <w:t>адрес</w:t>
      </w:r>
      <w:proofErr w:type="gramEnd"/>
      <w:r w:rsidRPr="00B77C66">
        <w:t xml:space="preserve"> которого включает доменное имя, права на которое принадлежат </w:t>
      </w:r>
      <w:r w:rsidRPr="00B77C66">
        <w:t>О</w:t>
      </w:r>
      <w:r w:rsidRPr="00B77C66">
        <w:t>рганизации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b/>
          <w:sz w:val="24"/>
          <w:szCs w:val="24"/>
        </w:rPr>
      </w:pPr>
      <w:bookmarkStart w:id="3" w:name="2._Условия_предоставления_микрозаймов"/>
      <w:bookmarkEnd w:id="3"/>
    </w:p>
    <w:p w:rsidR="00D8448C" w:rsidRPr="00B77C66" w:rsidRDefault="00D8448C" w:rsidP="006309CD">
      <w:pPr>
        <w:tabs>
          <w:tab w:val="left" w:pos="1445"/>
        </w:tabs>
        <w:spacing w:before="0"/>
        <w:rPr>
          <w:b/>
          <w:sz w:val="24"/>
          <w:szCs w:val="24"/>
        </w:rPr>
      </w:pPr>
    </w:p>
    <w:p w:rsidR="0068734E" w:rsidRPr="00B77C66" w:rsidRDefault="00527C35" w:rsidP="006309CD">
      <w:pPr>
        <w:tabs>
          <w:tab w:val="left" w:pos="1445"/>
        </w:tabs>
        <w:spacing w:before="0"/>
        <w:rPr>
          <w:b/>
          <w:sz w:val="24"/>
          <w:szCs w:val="24"/>
        </w:rPr>
      </w:pPr>
      <w:r w:rsidRPr="00B77C66">
        <w:rPr>
          <w:b/>
          <w:sz w:val="24"/>
          <w:szCs w:val="24"/>
        </w:rPr>
        <w:t>3</w:t>
      </w:r>
      <w:r w:rsidR="0068734E" w:rsidRPr="00B77C66">
        <w:rPr>
          <w:b/>
          <w:sz w:val="24"/>
          <w:szCs w:val="24"/>
        </w:rPr>
        <w:t xml:space="preserve">. </w:t>
      </w:r>
      <w:r w:rsidRPr="00B77C66">
        <w:rPr>
          <w:b/>
          <w:sz w:val="24"/>
          <w:szCs w:val="24"/>
        </w:rPr>
        <w:t xml:space="preserve">Организация </w:t>
      </w:r>
      <w:r w:rsidR="00125BDC" w:rsidRPr="00B77C66">
        <w:rPr>
          <w:b/>
          <w:sz w:val="24"/>
          <w:szCs w:val="24"/>
        </w:rPr>
        <w:t xml:space="preserve"> работы с обращениями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</w:p>
    <w:p w:rsidR="003B4F46" w:rsidRPr="00B77C66" w:rsidRDefault="00527C35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3B4F46" w:rsidRPr="00B77C66">
        <w:rPr>
          <w:sz w:val="24"/>
          <w:szCs w:val="24"/>
        </w:rPr>
        <w:t>.1</w:t>
      </w:r>
      <w:proofErr w:type="gramStart"/>
      <w:r w:rsidR="003B4F46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Д</w:t>
      </w:r>
      <w:proofErr w:type="gramEnd"/>
      <w:r w:rsidR="0068734E" w:rsidRPr="00B77C66">
        <w:rPr>
          <w:sz w:val="24"/>
          <w:szCs w:val="24"/>
        </w:rPr>
        <w:t xml:space="preserve">ля эффективного и своевременного рассмотрения поступающих обращений </w:t>
      </w:r>
      <w:r w:rsidR="00922715" w:rsidRPr="00B77C66">
        <w:rPr>
          <w:sz w:val="24"/>
          <w:szCs w:val="24"/>
        </w:rPr>
        <w:t xml:space="preserve">в Организации </w:t>
      </w:r>
      <w:r w:rsidR="0068734E" w:rsidRPr="00B77C66">
        <w:rPr>
          <w:sz w:val="24"/>
          <w:szCs w:val="24"/>
        </w:rPr>
        <w:t xml:space="preserve"> назначается </w:t>
      </w:r>
      <w:r w:rsidR="00922715" w:rsidRPr="00B77C66">
        <w:rPr>
          <w:sz w:val="24"/>
          <w:szCs w:val="24"/>
        </w:rPr>
        <w:t xml:space="preserve"> сотрудник</w:t>
      </w:r>
      <w:r w:rsidRPr="00B77C66">
        <w:rPr>
          <w:sz w:val="24"/>
          <w:szCs w:val="24"/>
        </w:rPr>
        <w:t xml:space="preserve">, ответственный за рассмотрение обращений  </w:t>
      </w:r>
      <w:r w:rsidR="00922715" w:rsidRPr="00B77C66">
        <w:rPr>
          <w:sz w:val="24"/>
          <w:szCs w:val="24"/>
        </w:rPr>
        <w:t xml:space="preserve"> </w:t>
      </w:r>
      <w:r w:rsidR="003B4F46" w:rsidRPr="00B77C66">
        <w:rPr>
          <w:sz w:val="24"/>
          <w:szCs w:val="24"/>
        </w:rPr>
        <w:t xml:space="preserve"> имеющий право: </w:t>
      </w:r>
      <w:r w:rsidR="0068734E" w:rsidRPr="00B77C66">
        <w:rPr>
          <w:sz w:val="24"/>
          <w:szCs w:val="24"/>
        </w:rPr>
        <w:t xml:space="preserve"> 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1) запрашивать дополнительные документы и сведения у </w:t>
      </w:r>
      <w:r w:rsidR="00527C35" w:rsidRPr="00B77C66">
        <w:rPr>
          <w:sz w:val="24"/>
          <w:szCs w:val="24"/>
        </w:rPr>
        <w:t>Клиентов</w:t>
      </w:r>
      <w:r w:rsidRPr="00B77C66">
        <w:rPr>
          <w:sz w:val="24"/>
          <w:szCs w:val="24"/>
        </w:rPr>
        <w:t>, требуемые для всестороннего и объективного рассмотрения обращения;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2) требовать у работников  организации предоставления документов, иной необходимой информации, а также письменных объяснений по вопросам, возникающим в ходе рассмотрения обращения;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3) в случае необходимости обращаться непосредственно к единоличному исполнительному органу </w:t>
      </w:r>
      <w:r w:rsidR="003B4F46" w:rsidRPr="00B77C66">
        <w:rPr>
          <w:sz w:val="24"/>
          <w:szCs w:val="24"/>
        </w:rPr>
        <w:t>организации</w:t>
      </w:r>
      <w:r w:rsidRPr="00B77C66">
        <w:rPr>
          <w:sz w:val="24"/>
          <w:szCs w:val="24"/>
        </w:rPr>
        <w:t xml:space="preserve">, осуществляющему </w:t>
      </w:r>
      <w:proofErr w:type="gramStart"/>
      <w:r w:rsidRPr="00B77C66">
        <w:rPr>
          <w:sz w:val="24"/>
          <w:szCs w:val="24"/>
        </w:rPr>
        <w:t>контроль за</w:t>
      </w:r>
      <w:proofErr w:type="gramEnd"/>
      <w:r w:rsidRPr="00B77C66">
        <w:rPr>
          <w:sz w:val="24"/>
          <w:szCs w:val="24"/>
        </w:rPr>
        <w:t xml:space="preserve"> рассмотрением обращений и взаимодействием с </w:t>
      </w:r>
      <w:r w:rsidR="00527C35" w:rsidRPr="00B77C66">
        <w:rPr>
          <w:sz w:val="24"/>
          <w:szCs w:val="24"/>
        </w:rPr>
        <w:t>Клиентами</w:t>
      </w:r>
      <w:r w:rsidRPr="00B77C66">
        <w:rPr>
          <w:sz w:val="24"/>
          <w:szCs w:val="24"/>
        </w:rPr>
        <w:t xml:space="preserve">, с целью надлежащего рассмотрения обращений и, при необходимости, принятия мер по защите и восстановлению прав и законных интересов </w:t>
      </w:r>
      <w:r w:rsidR="00527C35" w:rsidRPr="00B77C66">
        <w:rPr>
          <w:sz w:val="24"/>
          <w:szCs w:val="24"/>
        </w:rPr>
        <w:t>Клиентов</w:t>
      </w:r>
      <w:r w:rsidRPr="00B77C66">
        <w:rPr>
          <w:sz w:val="24"/>
          <w:szCs w:val="24"/>
        </w:rPr>
        <w:t>.</w:t>
      </w:r>
    </w:p>
    <w:p w:rsidR="0068734E" w:rsidRPr="00B77C66" w:rsidRDefault="00527C35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B30DB1" w:rsidRPr="00B77C66">
        <w:rPr>
          <w:sz w:val="24"/>
          <w:szCs w:val="24"/>
        </w:rPr>
        <w:t xml:space="preserve">.2 </w:t>
      </w:r>
      <w:r w:rsidR="0068734E" w:rsidRPr="00B77C66">
        <w:rPr>
          <w:sz w:val="24"/>
          <w:szCs w:val="24"/>
        </w:rPr>
        <w:t xml:space="preserve"> Ответ на обращение подписывается единоличным исполнительным органом или иным уполномоченным представителем </w:t>
      </w:r>
      <w:r w:rsidRPr="00B77C66">
        <w:rPr>
          <w:sz w:val="24"/>
          <w:szCs w:val="24"/>
        </w:rPr>
        <w:t>Организации</w:t>
      </w:r>
      <w:r w:rsidR="0068734E" w:rsidRPr="00B77C66">
        <w:rPr>
          <w:sz w:val="24"/>
          <w:szCs w:val="24"/>
        </w:rPr>
        <w:t>.</w:t>
      </w:r>
    </w:p>
    <w:p w:rsidR="0068734E" w:rsidRPr="00B77C66" w:rsidRDefault="00527C35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B30DB1" w:rsidRPr="00B77C66">
        <w:rPr>
          <w:sz w:val="24"/>
          <w:szCs w:val="24"/>
        </w:rPr>
        <w:t>.3</w:t>
      </w:r>
      <w:r w:rsidR="0068734E" w:rsidRPr="00B77C66">
        <w:rPr>
          <w:sz w:val="24"/>
          <w:szCs w:val="24"/>
        </w:rPr>
        <w:t xml:space="preserve"> Ответ на обращение</w:t>
      </w:r>
      <w:r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направляет</w:t>
      </w:r>
      <w:r w:rsidR="00B30DB1" w:rsidRPr="00B77C66">
        <w:rPr>
          <w:sz w:val="24"/>
          <w:szCs w:val="24"/>
        </w:rPr>
        <w:t xml:space="preserve">ся </w:t>
      </w:r>
      <w:r w:rsidR="0068734E" w:rsidRPr="00B77C66">
        <w:rPr>
          <w:sz w:val="24"/>
          <w:szCs w:val="24"/>
        </w:rPr>
        <w:t xml:space="preserve"> по адресу, предоставленному</w:t>
      </w:r>
      <w:r w:rsidR="00B30DB1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>Клиентом</w:t>
      </w:r>
      <w:r w:rsidR="0068734E" w:rsidRPr="00B77C66">
        <w:rPr>
          <w:sz w:val="24"/>
          <w:szCs w:val="24"/>
        </w:rPr>
        <w:t xml:space="preserve"> при заключении договора</w:t>
      </w:r>
      <w:r w:rsidR="00F81B9E" w:rsidRPr="00B77C66">
        <w:rPr>
          <w:sz w:val="24"/>
          <w:szCs w:val="24"/>
        </w:rPr>
        <w:t xml:space="preserve"> на оказание финансовых услуг (дале</w:t>
      </w:r>
      <w:proofErr w:type="gramStart"/>
      <w:r w:rsidR="00F81B9E" w:rsidRPr="00B77C66">
        <w:rPr>
          <w:sz w:val="24"/>
          <w:szCs w:val="24"/>
        </w:rPr>
        <w:t>е-</w:t>
      </w:r>
      <w:proofErr w:type="gramEnd"/>
      <w:r w:rsidR="00F81B9E" w:rsidRPr="00B77C66">
        <w:rPr>
          <w:sz w:val="24"/>
          <w:szCs w:val="24"/>
        </w:rPr>
        <w:t xml:space="preserve"> Договором),</w:t>
      </w:r>
      <w:r w:rsidR="00B30DB1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(если иное не предусмотрено законодательством Российской Федерации или </w:t>
      </w:r>
      <w:r w:rsidR="00B30DB1"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>оговором</w:t>
      </w:r>
      <w:r w:rsidR="00B30DB1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), или по адресу, сообщенному </w:t>
      </w:r>
      <w:r w:rsidRPr="00B77C66">
        <w:rPr>
          <w:sz w:val="24"/>
          <w:szCs w:val="24"/>
        </w:rPr>
        <w:t>Клиентом</w:t>
      </w:r>
      <w:r w:rsidR="00B30DB1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в порядке изменения персональных данных в соответствии с требованиями Федерального закона от 27 июня 2006 года N 152-ФЗ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О персональных данных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 xml:space="preserve">, в соответствии с условиями </w:t>
      </w:r>
      <w:r w:rsidR="00F81B9E"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 xml:space="preserve">оговора, или в </w:t>
      </w:r>
      <w:proofErr w:type="gramStart"/>
      <w:r w:rsidR="0068734E" w:rsidRPr="00B77C66">
        <w:rPr>
          <w:sz w:val="24"/>
          <w:szCs w:val="24"/>
        </w:rPr>
        <w:t>соответствии</w:t>
      </w:r>
      <w:proofErr w:type="gramEnd"/>
      <w:r w:rsidR="0068734E" w:rsidRPr="00B77C66">
        <w:rPr>
          <w:sz w:val="24"/>
          <w:szCs w:val="24"/>
        </w:rPr>
        <w:t xml:space="preserve"> с</w:t>
      </w:r>
      <w:r w:rsidR="00B30DB1" w:rsidRPr="00B77C66">
        <w:rPr>
          <w:sz w:val="24"/>
          <w:szCs w:val="24"/>
        </w:rPr>
        <w:t xml:space="preserve"> утвержденным </w:t>
      </w:r>
      <w:r w:rsidR="0068734E" w:rsidRPr="00B77C66">
        <w:rPr>
          <w:sz w:val="24"/>
          <w:szCs w:val="24"/>
        </w:rPr>
        <w:t xml:space="preserve"> внутренним документом о персональных данных. В случае направления обращения от имени </w:t>
      </w:r>
      <w:r w:rsidR="00840734"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его представителем, действующим на основании нотариально удостоверенной доверенности, или адвокатом ответ на такое обращение</w:t>
      </w:r>
      <w:r w:rsidR="003C40E2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направляет</w:t>
      </w:r>
      <w:r w:rsidR="003C40E2" w:rsidRPr="00B77C66">
        <w:rPr>
          <w:sz w:val="24"/>
          <w:szCs w:val="24"/>
        </w:rPr>
        <w:t xml:space="preserve">ся </w:t>
      </w:r>
      <w:r w:rsidR="0068734E" w:rsidRPr="00B77C66">
        <w:rPr>
          <w:sz w:val="24"/>
          <w:szCs w:val="24"/>
        </w:rPr>
        <w:t xml:space="preserve"> по адресу, указанному представителем или адвокатом в таком обращении, с копией по адресу, предоставленному</w:t>
      </w:r>
      <w:r w:rsidR="003C40E2" w:rsidRPr="00B77C66">
        <w:rPr>
          <w:sz w:val="24"/>
          <w:szCs w:val="24"/>
        </w:rPr>
        <w:t xml:space="preserve"> </w:t>
      </w:r>
      <w:r w:rsidR="00840734" w:rsidRPr="00B77C66">
        <w:rPr>
          <w:sz w:val="24"/>
          <w:szCs w:val="24"/>
        </w:rPr>
        <w:t>Клиентом</w:t>
      </w:r>
      <w:r w:rsidR="0068734E" w:rsidRPr="00B77C66">
        <w:rPr>
          <w:sz w:val="24"/>
          <w:szCs w:val="24"/>
        </w:rPr>
        <w:t xml:space="preserve"> при заключении </w:t>
      </w:r>
      <w:r w:rsidR="00840734"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>оговор</w:t>
      </w:r>
      <w:r w:rsidR="00840734" w:rsidRPr="00B77C66">
        <w:rPr>
          <w:sz w:val="24"/>
          <w:szCs w:val="24"/>
        </w:rPr>
        <w:t>а</w:t>
      </w:r>
      <w:r w:rsidR="0068734E" w:rsidRPr="00B77C66">
        <w:rPr>
          <w:sz w:val="24"/>
          <w:szCs w:val="24"/>
        </w:rPr>
        <w:t>, с учетом требований и норм, установленных настоящим пунктом.</w:t>
      </w:r>
    </w:p>
    <w:p w:rsidR="0068734E" w:rsidRPr="00B77C66" w:rsidRDefault="0084073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lastRenderedPageBreak/>
        <w:t>3</w:t>
      </w:r>
      <w:r w:rsidR="00576EE5" w:rsidRPr="00B77C66">
        <w:rPr>
          <w:sz w:val="24"/>
          <w:szCs w:val="24"/>
        </w:rPr>
        <w:t>.4</w:t>
      </w:r>
      <w:r w:rsidR="0068734E" w:rsidRPr="00B77C66">
        <w:rPr>
          <w:sz w:val="24"/>
          <w:szCs w:val="24"/>
        </w:rPr>
        <w:t xml:space="preserve">. </w:t>
      </w:r>
      <w:r w:rsidRPr="00B77C66">
        <w:rPr>
          <w:sz w:val="24"/>
          <w:szCs w:val="24"/>
        </w:rPr>
        <w:t>Организация</w:t>
      </w:r>
      <w:r w:rsidR="00576EE5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обязан</w:t>
      </w:r>
      <w:r w:rsidRPr="00B77C66">
        <w:rPr>
          <w:sz w:val="24"/>
          <w:szCs w:val="24"/>
        </w:rPr>
        <w:t>а</w:t>
      </w:r>
      <w:r w:rsidR="00576EE5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отвечать на каждое полученное  обращение, за исключением случаев, предусмотренных пунктом </w:t>
      </w:r>
      <w:r w:rsidRPr="00B77C66">
        <w:rPr>
          <w:sz w:val="24"/>
          <w:szCs w:val="24"/>
        </w:rPr>
        <w:t>3</w:t>
      </w:r>
      <w:r w:rsidR="00576EE5" w:rsidRPr="00B77C66">
        <w:rPr>
          <w:sz w:val="24"/>
          <w:szCs w:val="24"/>
        </w:rPr>
        <w:t>.</w:t>
      </w:r>
      <w:r w:rsidR="00DC75E1" w:rsidRPr="00B77C66">
        <w:rPr>
          <w:sz w:val="24"/>
          <w:szCs w:val="24"/>
        </w:rPr>
        <w:t>5</w:t>
      </w:r>
      <w:r w:rsidR="00576EE5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настоящей статьи.</w:t>
      </w:r>
    </w:p>
    <w:p w:rsidR="0068734E" w:rsidRPr="00B77C66" w:rsidRDefault="0084073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576EE5" w:rsidRPr="00B77C66">
        <w:rPr>
          <w:sz w:val="24"/>
          <w:szCs w:val="24"/>
        </w:rPr>
        <w:t>.</w:t>
      </w:r>
      <w:r w:rsidR="00DC75E1" w:rsidRPr="00B77C66">
        <w:rPr>
          <w:sz w:val="24"/>
          <w:szCs w:val="24"/>
        </w:rPr>
        <w:t>5</w:t>
      </w:r>
      <w:r w:rsidR="0068734E" w:rsidRPr="00B77C66">
        <w:rPr>
          <w:sz w:val="24"/>
          <w:szCs w:val="24"/>
        </w:rPr>
        <w:t xml:space="preserve">. В случае направления обращения от имени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его представителем </w:t>
      </w:r>
      <w:r w:rsidRPr="00B77C66">
        <w:rPr>
          <w:sz w:val="24"/>
          <w:szCs w:val="24"/>
        </w:rPr>
        <w:t xml:space="preserve">Организация </w:t>
      </w:r>
      <w:r w:rsidR="00AF0973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вправе не отвечать на такое обращение, если не представлен документ, подтверждающий полномочия представителя на осуществление действий от имени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. Документами, подтверждающими полномочия на осуществление действий от имени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>, являются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 для физических лиц: простая письменная доверенность (если иная форма не предусмотрена договором </w:t>
      </w:r>
      <w:r w:rsidR="00287D02" w:rsidRPr="00B77C66">
        <w:rPr>
          <w:sz w:val="24"/>
          <w:szCs w:val="24"/>
        </w:rPr>
        <w:t>займа</w:t>
      </w:r>
      <w:r w:rsidRPr="00B77C66">
        <w:rPr>
          <w:sz w:val="24"/>
          <w:szCs w:val="24"/>
        </w:rPr>
        <w:t>), решение суда о признании лица недееспособным (ограниченным в дееспособности) и нотариально заверенная копия решения органа опеки и попечительства о назначении лица опекуном (попечителем);</w:t>
      </w:r>
    </w:p>
    <w:p w:rsidR="0068734E" w:rsidRPr="00B77C66" w:rsidRDefault="00F81B9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027FFA" w:rsidRPr="00B77C66">
        <w:rPr>
          <w:sz w:val="24"/>
          <w:szCs w:val="24"/>
        </w:rPr>
        <w:t>.6</w:t>
      </w:r>
      <w:r w:rsidR="0068734E" w:rsidRPr="00B77C66">
        <w:rPr>
          <w:sz w:val="24"/>
          <w:szCs w:val="24"/>
        </w:rPr>
        <w:t xml:space="preserve">. В случае подачи обращения в электронном виде, обращение и приложенные к нему документы должны быть подписаны простой электронной подписью или иным видом электронной подписи, определенным в </w:t>
      </w:r>
      <w:r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>оговоре</w:t>
      </w:r>
      <w:r w:rsidRPr="00B77C66">
        <w:rPr>
          <w:sz w:val="24"/>
          <w:szCs w:val="24"/>
        </w:rPr>
        <w:t>.</w:t>
      </w:r>
      <w:r w:rsidR="0068734E" w:rsidRPr="00B77C66">
        <w:rPr>
          <w:sz w:val="24"/>
          <w:szCs w:val="24"/>
        </w:rPr>
        <w:t xml:space="preserve"> При этом использование личного кабинета </w:t>
      </w:r>
      <w:r w:rsidR="004068A5"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признается надлежащим способом обмена сообщениями между</w:t>
      </w:r>
      <w:r w:rsidR="004068A5" w:rsidRPr="00B77C66">
        <w:rPr>
          <w:sz w:val="24"/>
          <w:szCs w:val="24"/>
        </w:rPr>
        <w:t xml:space="preserve"> Организацией и Клиентом</w:t>
      </w:r>
      <w:r w:rsidR="002538CC" w:rsidRPr="00B77C66">
        <w:rPr>
          <w:sz w:val="24"/>
          <w:szCs w:val="24"/>
        </w:rPr>
        <w:t>.</w:t>
      </w:r>
    </w:p>
    <w:p w:rsidR="0068734E" w:rsidRPr="00B77C66" w:rsidRDefault="00125BDC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3</w:t>
      </w:r>
      <w:r w:rsidR="005E5471" w:rsidRPr="00B77C66">
        <w:rPr>
          <w:sz w:val="24"/>
          <w:szCs w:val="24"/>
        </w:rPr>
        <w:t>.7</w:t>
      </w:r>
      <w:r w:rsidR="0068734E" w:rsidRPr="00B77C66">
        <w:rPr>
          <w:sz w:val="24"/>
          <w:szCs w:val="24"/>
        </w:rPr>
        <w:t>. В случае возникновения у</w:t>
      </w:r>
      <w:r w:rsidR="005E5471" w:rsidRPr="00B77C66">
        <w:rPr>
          <w:sz w:val="24"/>
          <w:szCs w:val="24"/>
        </w:rPr>
        <w:t xml:space="preserve"> </w:t>
      </w:r>
      <w:r w:rsidR="00283888" w:rsidRPr="00B77C66">
        <w:rPr>
          <w:sz w:val="24"/>
          <w:szCs w:val="24"/>
        </w:rPr>
        <w:t xml:space="preserve">Организации </w:t>
      </w:r>
      <w:r w:rsidR="0068734E" w:rsidRPr="00B77C66">
        <w:rPr>
          <w:sz w:val="24"/>
          <w:szCs w:val="24"/>
        </w:rPr>
        <w:t xml:space="preserve"> сомнений относительно подлинности подписи на обращении </w:t>
      </w:r>
      <w:r w:rsidR="00283888" w:rsidRPr="00B77C66">
        <w:rPr>
          <w:sz w:val="24"/>
          <w:szCs w:val="24"/>
        </w:rPr>
        <w:t>Клиента</w:t>
      </w:r>
      <w:r w:rsidR="00AE3E94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или полномочий представителя</w:t>
      </w:r>
      <w:r w:rsidR="00AE3E94" w:rsidRPr="00B77C66">
        <w:rPr>
          <w:sz w:val="24"/>
          <w:szCs w:val="24"/>
        </w:rPr>
        <w:t xml:space="preserve"> </w:t>
      </w:r>
      <w:r w:rsidR="00283888" w:rsidRPr="00B77C66">
        <w:rPr>
          <w:sz w:val="24"/>
          <w:szCs w:val="24"/>
        </w:rPr>
        <w:t xml:space="preserve">Клиента Организация </w:t>
      </w:r>
      <w:r w:rsidR="00AE3E94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 обязан</w:t>
      </w:r>
      <w:r w:rsidR="00283888" w:rsidRPr="00B77C66">
        <w:rPr>
          <w:sz w:val="24"/>
          <w:szCs w:val="24"/>
        </w:rPr>
        <w:t>а</w:t>
      </w:r>
      <w:r w:rsidR="0068734E" w:rsidRPr="00B77C66">
        <w:rPr>
          <w:sz w:val="24"/>
          <w:szCs w:val="24"/>
        </w:rPr>
        <w:t xml:space="preserve"> проинформировать </w:t>
      </w:r>
      <w:r w:rsidR="00283888"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о риске получения информации о </w:t>
      </w:r>
      <w:r w:rsidR="00283888" w:rsidRPr="00B77C66">
        <w:rPr>
          <w:sz w:val="24"/>
          <w:szCs w:val="24"/>
        </w:rPr>
        <w:t>Клиенте</w:t>
      </w:r>
      <w:r w:rsidR="00AE3E94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неуполномоченным лицом.</w:t>
      </w:r>
    </w:p>
    <w:p w:rsidR="002C6957" w:rsidRDefault="002C6957" w:rsidP="006309CD">
      <w:pPr>
        <w:tabs>
          <w:tab w:val="left" w:pos="1445"/>
        </w:tabs>
        <w:spacing w:before="0"/>
        <w:rPr>
          <w:b/>
          <w:sz w:val="24"/>
          <w:szCs w:val="24"/>
        </w:rPr>
      </w:pPr>
    </w:p>
    <w:p w:rsidR="00125BDC" w:rsidRPr="00B77C66" w:rsidRDefault="00125BDC" w:rsidP="006309CD">
      <w:pPr>
        <w:tabs>
          <w:tab w:val="left" w:pos="1445"/>
        </w:tabs>
        <w:spacing w:before="0"/>
        <w:rPr>
          <w:b/>
          <w:sz w:val="24"/>
          <w:szCs w:val="24"/>
        </w:rPr>
      </w:pPr>
      <w:r w:rsidRPr="00B77C66">
        <w:rPr>
          <w:b/>
          <w:sz w:val="24"/>
          <w:szCs w:val="24"/>
        </w:rPr>
        <w:t>4. Порядок подачи обращени</w:t>
      </w:r>
      <w:r w:rsidR="00B77C66" w:rsidRPr="00B77C66">
        <w:rPr>
          <w:b/>
          <w:sz w:val="24"/>
          <w:szCs w:val="24"/>
        </w:rPr>
        <w:t>й</w:t>
      </w:r>
      <w:r w:rsidRPr="00B77C66">
        <w:rPr>
          <w:b/>
          <w:sz w:val="24"/>
          <w:szCs w:val="24"/>
        </w:rPr>
        <w:t xml:space="preserve"> </w:t>
      </w:r>
    </w:p>
    <w:p w:rsidR="00125BDC" w:rsidRPr="00B77C66" w:rsidRDefault="00125BDC" w:rsidP="006309CD">
      <w:pPr>
        <w:tabs>
          <w:tab w:val="left" w:pos="1445"/>
        </w:tabs>
        <w:spacing w:before="0"/>
        <w:rPr>
          <w:sz w:val="24"/>
          <w:szCs w:val="24"/>
        </w:rPr>
      </w:pPr>
    </w:p>
    <w:p w:rsidR="000F5374" w:rsidRPr="00B77C66" w:rsidRDefault="00125BDC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4</w:t>
      </w:r>
      <w:r w:rsidR="00D43793" w:rsidRPr="00B77C66">
        <w:rPr>
          <w:sz w:val="24"/>
          <w:szCs w:val="24"/>
        </w:rPr>
        <w:t>.</w:t>
      </w:r>
      <w:r w:rsidRPr="00B77C66">
        <w:rPr>
          <w:sz w:val="24"/>
          <w:szCs w:val="24"/>
        </w:rPr>
        <w:t>1</w:t>
      </w:r>
      <w:r w:rsidR="0068734E" w:rsidRPr="00B77C66">
        <w:rPr>
          <w:sz w:val="24"/>
          <w:szCs w:val="24"/>
        </w:rPr>
        <w:t xml:space="preserve">. Обращение </w:t>
      </w:r>
      <w:r w:rsidR="00D43793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>Клиента физического лица</w:t>
      </w:r>
      <w:r w:rsidR="00D43793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должно содержать</w:t>
      </w:r>
      <w:r w:rsidR="000F5374" w:rsidRPr="00B77C66">
        <w:rPr>
          <w:sz w:val="24"/>
          <w:szCs w:val="24"/>
        </w:rPr>
        <w:t>:</w:t>
      </w:r>
    </w:p>
    <w:p w:rsidR="000F5374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 </w:t>
      </w:r>
      <w:r w:rsidR="00D43793" w:rsidRPr="00B77C66">
        <w:rPr>
          <w:sz w:val="24"/>
          <w:szCs w:val="24"/>
        </w:rPr>
        <w:t xml:space="preserve">- </w:t>
      </w:r>
      <w:r w:rsidRPr="00B77C66">
        <w:rPr>
          <w:sz w:val="24"/>
          <w:szCs w:val="24"/>
        </w:rPr>
        <w:t xml:space="preserve"> фамилию, имя, отчество (при наличии), </w:t>
      </w:r>
    </w:p>
    <w:p w:rsidR="000F5374" w:rsidRPr="00B77C66" w:rsidRDefault="000F537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- </w:t>
      </w:r>
      <w:r w:rsidR="0068734E" w:rsidRPr="00B77C66">
        <w:rPr>
          <w:sz w:val="24"/>
          <w:szCs w:val="24"/>
        </w:rPr>
        <w:t>адрес (почтовый или электронный), для направления ответа на обращение</w:t>
      </w:r>
    </w:p>
    <w:p w:rsidR="0068734E" w:rsidRPr="00B77C66" w:rsidRDefault="000F537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-</w:t>
      </w:r>
      <w:r w:rsidR="0068734E" w:rsidRPr="00B77C66">
        <w:rPr>
          <w:sz w:val="24"/>
          <w:szCs w:val="24"/>
        </w:rPr>
        <w:t xml:space="preserve">  номер договора</w:t>
      </w:r>
      <w:r w:rsidRPr="00B77C66">
        <w:rPr>
          <w:sz w:val="24"/>
          <w:szCs w:val="24"/>
        </w:rPr>
        <w:t xml:space="preserve"> займа</w:t>
      </w:r>
      <w:r w:rsidR="0068734E" w:rsidRPr="00B77C66">
        <w:rPr>
          <w:sz w:val="24"/>
          <w:szCs w:val="24"/>
        </w:rPr>
        <w:t>;</w:t>
      </w:r>
    </w:p>
    <w:p w:rsidR="0068734E" w:rsidRPr="00B77C66" w:rsidRDefault="000F537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-</w:t>
      </w:r>
      <w:r w:rsidR="0068734E" w:rsidRPr="00B77C66">
        <w:rPr>
          <w:sz w:val="24"/>
          <w:szCs w:val="24"/>
        </w:rPr>
        <w:t xml:space="preserve">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68734E" w:rsidRPr="00B77C66" w:rsidRDefault="000F537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-</w:t>
      </w:r>
      <w:r w:rsidR="0068734E" w:rsidRPr="00B77C66">
        <w:rPr>
          <w:sz w:val="24"/>
          <w:szCs w:val="24"/>
        </w:rPr>
        <w:t xml:space="preserve"> наименование органа, должности, фамилии, имени и отчества (при наличии) работника </w:t>
      </w:r>
      <w:r w:rsidR="00125BDC" w:rsidRPr="00B77C66">
        <w:rPr>
          <w:sz w:val="24"/>
          <w:szCs w:val="24"/>
        </w:rPr>
        <w:t>Организации</w:t>
      </w:r>
      <w:proofErr w:type="gramStart"/>
      <w:r w:rsidR="00125BDC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>,</w:t>
      </w:r>
      <w:proofErr w:type="gramEnd"/>
      <w:r w:rsidR="0068734E" w:rsidRPr="00B77C66">
        <w:rPr>
          <w:sz w:val="24"/>
          <w:szCs w:val="24"/>
        </w:rPr>
        <w:t xml:space="preserve"> действия (бездействие) которого обжалуются;</w:t>
      </w:r>
    </w:p>
    <w:p w:rsidR="0068734E" w:rsidRPr="00B77C66" w:rsidRDefault="000F5374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-</w:t>
      </w:r>
      <w:r w:rsidR="0068734E" w:rsidRPr="00B77C66">
        <w:rPr>
          <w:sz w:val="24"/>
          <w:szCs w:val="24"/>
        </w:rPr>
        <w:t xml:space="preserve"> иные сведения, которые </w:t>
      </w:r>
      <w:r w:rsidR="00125BDC" w:rsidRPr="00B77C66">
        <w:rPr>
          <w:sz w:val="24"/>
          <w:szCs w:val="24"/>
        </w:rPr>
        <w:t>Клиент</w:t>
      </w:r>
      <w:r w:rsidR="0068734E" w:rsidRPr="00B77C66">
        <w:rPr>
          <w:sz w:val="24"/>
          <w:szCs w:val="24"/>
        </w:rPr>
        <w:t xml:space="preserve"> считает необходимым сообщить;</w:t>
      </w:r>
    </w:p>
    <w:p w:rsidR="0068734E" w:rsidRPr="00B77C66" w:rsidRDefault="000910EA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-</w:t>
      </w:r>
      <w:r w:rsidR="0068734E" w:rsidRPr="00B77C66">
        <w:rPr>
          <w:sz w:val="24"/>
          <w:szCs w:val="24"/>
        </w:rPr>
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68734E" w:rsidRPr="00B77C66" w:rsidRDefault="00125BDC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4.2</w:t>
      </w:r>
      <w:r w:rsidR="009F421F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>Организация</w:t>
      </w:r>
      <w:r w:rsidR="009F421F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вправе отказать в рассмотрении обращения </w:t>
      </w:r>
      <w:r w:rsidR="009F421F" w:rsidRPr="00B77C66">
        <w:rPr>
          <w:sz w:val="24"/>
          <w:szCs w:val="24"/>
        </w:rPr>
        <w:t>Заемщика п</w:t>
      </w:r>
      <w:r w:rsidR="0068734E" w:rsidRPr="00B77C66">
        <w:rPr>
          <w:sz w:val="24"/>
          <w:szCs w:val="24"/>
        </w:rPr>
        <w:t>о существу в следующих случаях: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1) в обращении не указаны идентифицирующие</w:t>
      </w:r>
      <w:r w:rsidR="004F0025" w:rsidRPr="00B77C66">
        <w:rPr>
          <w:sz w:val="24"/>
          <w:szCs w:val="24"/>
        </w:rPr>
        <w:t xml:space="preserve"> </w:t>
      </w:r>
      <w:r w:rsidR="00125BDC" w:rsidRPr="00B77C66">
        <w:rPr>
          <w:sz w:val="24"/>
          <w:szCs w:val="24"/>
        </w:rPr>
        <w:t>Клиента</w:t>
      </w:r>
      <w:r w:rsidR="004F0025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 xml:space="preserve"> признаки </w:t>
      </w:r>
      <w:proofErr w:type="gramStart"/>
      <w:r w:rsidRPr="00B77C66">
        <w:rPr>
          <w:sz w:val="24"/>
          <w:szCs w:val="24"/>
        </w:rPr>
        <w:t xml:space="preserve">( </w:t>
      </w:r>
      <w:proofErr w:type="gramEnd"/>
      <w:r w:rsidRPr="00B77C66">
        <w:rPr>
          <w:sz w:val="24"/>
          <w:szCs w:val="24"/>
        </w:rPr>
        <w:t>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3) в обращении содержатся нецензурные либо оскорбительные выражения, угрозы имуществу </w:t>
      </w:r>
      <w:r w:rsidR="00125BDC" w:rsidRPr="00B77C66">
        <w:rPr>
          <w:sz w:val="24"/>
          <w:szCs w:val="24"/>
        </w:rPr>
        <w:t>Организации</w:t>
      </w:r>
      <w:r w:rsidRPr="00B77C66">
        <w:rPr>
          <w:sz w:val="24"/>
          <w:szCs w:val="24"/>
        </w:rPr>
        <w:t xml:space="preserve">, имуществу, жизни и (или) здоровью работников </w:t>
      </w:r>
      <w:r w:rsidR="00125BDC" w:rsidRPr="00B77C66">
        <w:rPr>
          <w:sz w:val="24"/>
          <w:szCs w:val="24"/>
        </w:rPr>
        <w:t>Организации</w:t>
      </w:r>
      <w:proofErr w:type="gramStart"/>
      <w:r w:rsidR="00392D18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>,</w:t>
      </w:r>
      <w:proofErr w:type="gramEnd"/>
      <w:r w:rsidRPr="00B77C66">
        <w:rPr>
          <w:sz w:val="24"/>
          <w:szCs w:val="24"/>
        </w:rPr>
        <w:t xml:space="preserve"> а также членов их семей;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4) текст письменного обращения не поддается прочтению;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5) в обращении содержится вопрос, на который </w:t>
      </w:r>
      <w:r w:rsidR="00920291" w:rsidRPr="00B77C66">
        <w:rPr>
          <w:sz w:val="24"/>
          <w:szCs w:val="24"/>
        </w:rPr>
        <w:t>Клиенту</w:t>
      </w:r>
      <w:r w:rsidRPr="00B77C66">
        <w:rPr>
          <w:sz w:val="24"/>
          <w:szCs w:val="24"/>
        </w:rPr>
        <w:t xml:space="preserve"> ранее предоставлялся письменный ответ по существу, и при этом во вновь полученном обращении не приводятся новые доводы или обстоятельства, о чем уведомляется лицо, направившее обращение.</w:t>
      </w:r>
    </w:p>
    <w:p w:rsidR="0068734E" w:rsidRPr="00B77C66" w:rsidRDefault="00BD6D8F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4.3 </w:t>
      </w:r>
      <w:r w:rsidR="0068734E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 xml:space="preserve">Организация </w:t>
      </w:r>
      <w:r w:rsidR="0068734E" w:rsidRPr="00B77C66">
        <w:rPr>
          <w:sz w:val="24"/>
          <w:szCs w:val="24"/>
        </w:rPr>
        <w:t xml:space="preserve"> обязан</w:t>
      </w:r>
      <w:r w:rsidRPr="00B77C66">
        <w:rPr>
          <w:sz w:val="24"/>
          <w:szCs w:val="24"/>
        </w:rPr>
        <w:t xml:space="preserve">а </w:t>
      </w:r>
      <w:r w:rsidR="0068734E" w:rsidRPr="00B77C66">
        <w:rPr>
          <w:sz w:val="24"/>
          <w:szCs w:val="24"/>
        </w:rPr>
        <w:t xml:space="preserve"> рассмотреть обращение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по существу после устранения причин для отказа в рассмотрении обращения, указанных в пункте </w:t>
      </w:r>
      <w:r w:rsidRPr="00B77C66">
        <w:rPr>
          <w:sz w:val="24"/>
          <w:szCs w:val="24"/>
        </w:rPr>
        <w:t xml:space="preserve">4.2 </w:t>
      </w:r>
      <w:r w:rsidR="0068734E" w:rsidRPr="00B77C66">
        <w:rPr>
          <w:sz w:val="24"/>
          <w:szCs w:val="24"/>
        </w:rPr>
        <w:t xml:space="preserve"> настоящей статьи.</w:t>
      </w:r>
    </w:p>
    <w:p w:rsidR="0068734E" w:rsidRPr="00B77C66" w:rsidRDefault="00BD6D8F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4.4</w:t>
      </w:r>
      <w:r w:rsidR="0068734E" w:rsidRPr="00B77C66">
        <w:rPr>
          <w:sz w:val="24"/>
          <w:szCs w:val="24"/>
        </w:rPr>
        <w:t xml:space="preserve"> Обращение, в котором обжалуется судебное решение, возвращается лицу, направившему обращение, с указанием на судебный порядок обжалования данного судебного решения.</w:t>
      </w:r>
    </w:p>
    <w:p w:rsidR="0068734E" w:rsidRPr="00B77C66" w:rsidRDefault="00BD6D8F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4.5 Организация </w:t>
      </w:r>
      <w:r w:rsidR="0068734E" w:rsidRPr="00B77C66">
        <w:rPr>
          <w:sz w:val="24"/>
          <w:szCs w:val="24"/>
        </w:rPr>
        <w:t xml:space="preserve"> принимает обращения  по почте заказным отправлением с уведомлением о вручении или простым почтовым отправлением, или иным способом, указанным в </w:t>
      </w:r>
      <w:r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>оговоре</w:t>
      </w:r>
      <w:proofErr w:type="gramStart"/>
      <w:r w:rsidR="0068734E" w:rsidRPr="00B77C66">
        <w:rPr>
          <w:sz w:val="24"/>
          <w:szCs w:val="24"/>
        </w:rPr>
        <w:t xml:space="preserve"> ,</w:t>
      </w:r>
      <w:proofErr w:type="gramEnd"/>
      <w:r w:rsidR="0068734E" w:rsidRPr="00B77C66">
        <w:rPr>
          <w:sz w:val="24"/>
          <w:szCs w:val="24"/>
        </w:rPr>
        <w:t xml:space="preserve"> по адресу </w:t>
      </w:r>
      <w:r w:rsidRPr="00B77C66">
        <w:rPr>
          <w:sz w:val="24"/>
          <w:szCs w:val="24"/>
        </w:rPr>
        <w:t>Организации</w:t>
      </w:r>
      <w:r w:rsidR="0068734E" w:rsidRPr="00B77C66">
        <w:rPr>
          <w:sz w:val="24"/>
          <w:szCs w:val="24"/>
        </w:rPr>
        <w:t xml:space="preserve">, указанному в едином государственном реестре юридических лиц, или иному адресу, указанному в </w:t>
      </w:r>
      <w:r w:rsidRPr="00B77C66">
        <w:rPr>
          <w:sz w:val="24"/>
          <w:szCs w:val="24"/>
        </w:rPr>
        <w:t>Д</w:t>
      </w:r>
      <w:r w:rsidR="0068734E" w:rsidRPr="00B77C66">
        <w:rPr>
          <w:sz w:val="24"/>
          <w:szCs w:val="24"/>
        </w:rPr>
        <w:t>оговор</w:t>
      </w:r>
      <w:r w:rsidRPr="00B77C66">
        <w:rPr>
          <w:sz w:val="24"/>
          <w:szCs w:val="24"/>
        </w:rPr>
        <w:t>е</w:t>
      </w:r>
      <w:r w:rsidR="0068734E" w:rsidRPr="00B77C66">
        <w:rPr>
          <w:sz w:val="24"/>
          <w:szCs w:val="24"/>
        </w:rPr>
        <w:t xml:space="preserve"> и (или) на официальном сайте </w:t>
      </w:r>
      <w:r w:rsidRPr="00B77C66">
        <w:rPr>
          <w:sz w:val="24"/>
          <w:szCs w:val="24"/>
        </w:rPr>
        <w:t>Организации</w:t>
      </w:r>
      <w:r w:rsidR="0068734E" w:rsidRPr="00B77C66">
        <w:rPr>
          <w:sz w:val="24"/>
          <w:szCs w:val="24"/>
        </w:rPr>
        <w:t>.</w:t>
      </w:r>
    </w:p>
    <w:p w:rsidR="00134BAD" w:rsidRPr="00B77C66" w:rsidRDefault="00134BAD" w:rsidP="006309CD">
      <w:pPr>
        <w:tabs>
          <w:tab w:val="left" w:pos="1445"/>
        </w:tabs>
        <w:spacing w:before="0"/>
        <w:rPr>
          <w:b/>
          <w:sz w:val="24"/>
          <w:szCs w:val="24"/>
        </w:rPr>
      </w:pPr>
    </w:p>
    <w:p w:rsidR="00134BAD" w:rsidRPr="00B77C66" w:rsidRDefault="00134BAD" w:rsidP="006309CD">
      <w:pPr>
        <w:tabs>
          <w:tab w:val="left" w:pos="1445"/>
        </w:tabs>
        <w:spacing w:before="0"/>
        <w:rPr>
          <w:b/>
          <w:sz w:val="24"/>
          <w:szCs w:val="24"/>
        </w:rPr>
      </w:pPr>
      <w:r w:rsidRPr="00B77C66">
        <w:rPr>
          <w:b/>
          <w:sz w:val="24"/>
          <w:szCs w:val="24"/>
        </w:rPr>
        <w:t xml:space="preserve">5. Порядок </w:t>
      </w:r>
      <w:r w:rsidR="002C6957">
        <w:rPr>
          <w:b/>
          <w:sz w:val="24"/>
          <w:szCs w:val="24"/>
        </w:rPr>
        <w:t xml:space="preserve">и сроки </w:t>
      </w:r>
      <w:r w:rsidRPr="00B77C66">
        <w:rPr>
          <w:b/>
          <w:sz w:val="24"/>
          <w:szCs w:val="24"/>
        </w:rPr>
        <w:t xml:space="preserve"> рассмотрения обращений </w:t>
      </w:r>
    </w:p>
    <w:p w:rsidR="00134BAD" w:rsidRPr="00B77C66" w:rsidRDefault="00134BAD" w:rsidP="006309CD">
      <w:pPr>
        <w:tabs>
          <w:tab w:val="left" w:pos="1445"/>
        </w:tabs>
        <w:spacing w:before="0"/>
        <w:rPr>
          <w:b/>
          <w:sz w:val="24"/>
          <w:szCs w:val="24"/>
        </w:rPr>
      </w:pPr>
    </w:p>
    <w:p w:rsidR="0068734E" w:rsidRPr="00B77C66" w:rsidRDefault="00134BAD" w:rsidP="006309CD">
      <w:pPr>
        <w:tabs>
          <w:tab w:val="left" w:pos="1445"/>
        </w:tabs>
        <w:spacing w:before="0"/>
        <w:rPr>
          <w:sz w:val="24"/>
          <w:szCs w:val="24"/>
        </w:rPr>
      </w:pPr>
      <w:proofErr w:type="gramStart"/>
      <w:r w:rsidRPr="00B77C66">
        <w:rPr>
          <w:sz w:val="24"/>
          <w:szCs w:val="24"/>
        </w:rPr>
        <w:t>5</w:t>
      </w:r>
      <w:r w:rsidR="004A3497" w:rsidRPr="00B77C66">
        <w:rPr>
          <w:sz w:val="24"/>
          <w:szCs w:val="24"/>
        </w:rPr>
        <w:t xml:space="preserve">.1 </w:t>
      </w:r>
      <w:r w:rsidR="0068734E" w:rsidRPr="00B77C66">
        <w:rPr>
          <w:sz w:val="24"/>
          <w:szCs w:val="24"/>
        </w:rPr>
        <w:t xml:space="preserve"> Поступившее обращение в течение 1 (одного) рабочего дня) занос</w:t>
      </w:r>
      <w:r w:rsidRPr="00B77C66">
        <w:rPr>
          <w:sz w:val="24"/>
          <w:szCs w:val="24"/>
        </w:rPr>
        <w:t xml:space="preserve">ится </w:t>
      </w:r>
      <w:r w:rsidR="0068734E" w:rsidRPr="00B77C66">
        <w:rPr>
          <w:sz w:val="24"/>
          <w:szCs w:val="24"/>
        </w:rPr>
        <w:t xml:space="preserve"> в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Журнал регистрации обращений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>, в котором должны содержаться следующие сведения по каждому обращению:</w:t>
      </w:r>
      <w:proofErr w:type="gramEnd"/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1) дата регистрации и входящий номер обращения;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 xml:space="preserve">2) в отношении физических лиц </w:t>
      </w:r>
      <w:r w:rsidR="00E90D45" w:rsidRPr="00B77C66">
        <w:rPr>
          <w:sz w:val="24"/>
          <w:szCs w:val="24"/>
        </w:rPr>
        <w:t>–</w:t>
      </w:r>
      <w:r w:rsidRPr="00B77C66">
        <w:rPr>
          <w:sz w:val="24"/>
          <w:szCs w:val="24"/>
        </w:rPr>
        <w:t xml:space="preserve"> фамилия, имя, отчество (при наличии)  </w:t>
      </w:r>
      <w:proofErr w:type="gramStart"/>
      <w:r w:rsidRPr="00B77C66">
        <w:rPr>
          <w:sz w:val="24"/>
          <w:szCs w:val="24"/>
        </w:rPr>
        <w:t>направившего</w:t>
      </w:r>
      <w:proofErr w:type="gramEnd"/>
      <w:r w:rsidRPr="00B77C66">
        <w:rPr>
          <w:sz w:val="24"/>
          <w:szCs w:val="24"/>
        </w:rPr>
        <w:t xml:space="preserve"> обращение.</w:t>
      </w:r>
    </w:p>
    <w:p w:rsidR="0068734E" w:rsidRPr="00B77C66" w:rsidRDefault="00134BAD" w:rsidP="006309CD">
      <w:pPr>
        <w:tabs>
          <w:tab w:val="left" w:pos="1445"/>
        </w:tabs>
        <w:spacing w:before="0"/>
        <w:rPr>
          <w:sz w:val="24"/>
          <w:szCs w:val="24"/>
        </w:rPr>
      </w:pPr>
      <w:proofErr w:type="gramStart"/>
      <w:r w:rsidRPr="00B77C66">
        <w:rPr>
          <w:sz w:val="24"/>
          <w:szCs w:val="24"/>
        </w:rPr>
        <w:t>5.</w:t>
      </w:r>
      <w:r w:rsidR="00392949" w:rsidRPr="00B77C66">
        <w:rPr>
          <w:sz w:val="24"/>
          <w:szCs w:val="24"/>
        </w:rPr>
        <w:t>2</w:t>
      </w:r>
      <w:r w:rsidRPr="00B77C66">
        <w:rPr>
          <w:sz w:val="24"/>
          <w:szCs w:val="24"/>
        </w:rPr>
        <w:t xml:space="preserve"> Сотрудник</w:t>
      </w:r>
      <w:r w:rsidR="0068734E" w:rsidRPr="00B77C66">
        <w:rPr>
          <w:sz w:val="24"/>
          <w:szCs w:val="24"/>
        </w:rPr>
        <w:t>, ответственн</w:t>
      </w:r>
      <w:r w:rsidRPr="00B77C66">
        <w:rPr>
          <w:sz w:val="24"/>
          <w:szCs w:val="24"/>
        </w:rPr>
        <w:t xml:space="preserve">ый </w:t>
      </w:r>
      <w:r w:rsidR="0068734E" w:rsidRPr="00B77C66">
        <w:rPr>
          <w:sz w:val="24"/>
          <w:szCs w:val="24"/>
        </w:rPr>
        <w:t xml:space="preserve">за рассмотрение обращений, обязан составить ответ на поступившее к нему обращение в течение 12 (двенадцати) рабочих дней с даты его регистрации в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Журнале регистрации обращений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 xml:space="preserve">, однако в любом случае не позднее, чем со следующего дня после истечения предельного срока для регистрации обращения в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Журнале регистрации обращений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 xml:space="preserve">, установленного в пункте </w:t>
      </w:r>
      <w:r w:rsidRPr="00B77C66">
        <w:rPr>
          <w:sz w:val="24"/>
          <w:szCs w:val="24"/>
        </w:rPr>
        <w:t>5.1</w:t>
      </w:r>
      <w:r w:rsidR="00F645F9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настоящей статьи.</w:t>
      </w:r>
      <w:proofErr w:type="gramEnd"/>
      <w:r w:rsidR="0068734E" w:rsidRPr="00B77C66">
        <w:rPr>
          <w:sz w:val="24"/>
          <w:szCs w:val="24"/>
        </w:rPr>
        <w:t xml:space="preserve"> В случае если </w:t>
      </w:r>
      <w:r w:rsidRPr="00B77C66">
        <w:rPr>
          <w:sz w:val="24"/>
          <w:szCs w:val="24"/>
        </w:rPr>
        <w:t>Клиент</w:t>
      </w:r>
      <w:r w:rsidR="0068734E" w:rsidRPr="00B77C66">
        <w:rPr>
          <w:sz w:val="24"/>
          <w:szCs w:val="24"/>
        </w:rPr>
        <w:t xml:space="preserve"> не предоставил информацию и (или) документы, необходимые и достаточные для рассмотрения обращения по существу, </w:t>
      </w:r>
      <w:r w:rsidRPr="00B77C66">
        <w:rPr>
          <w:sz w:val="24"/>
          <w:szCs w:val="24"/>
        </w:rPr>
        <w:t>с</w:t>
      </w:r>
      <w:r w:rsidRPr="00B77C66">
        <w:rPr>
          <w:sz w:val="24"/>
          <w:szCs w:val="24"/>
        </w:rPr>
        <w:t>отрудник, ответственный за рассмотрение обращений</w:t>
      </w:r>
      <w:r w:rsidR="0068734E" w:rsidRPr="00B77C66">
        <w:rPr>
          <w:sz w:val="24"/>
          <w:szCs w:val="24"/>
        </w:rPr>
        <w:t xml:space="preserve"> обязан в течение 12 (двенадцати) рабочих дней запросить у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недостающую информацию и (или) документы. При этом</w:t>
      </w:r>
      <w:proofErr w:type="gramStart"/>
      <w:r w:rsidR="0068734E" w:rsidRPr="00B77C66">
        <w:rPr>
          <w:sz w:val="24"/>
          <w:szCs w:val="24"/>
        </w:rPr>
        <w:t>,</w:t>
      </w:r>
      <w:proofErr w:type="gramEnd"/>
      <w:r w:rsidR="0068734E" w:rsidRPr="00B77C66">
        <w:rPr>
          <w:sz w:val="24"/>
          <w:szCs w:val="24"/>
        </w:rPr>
        <w:t xml:space="preserve"> в случае предоставления недостающей информации и (или) документов </w:t>
      </w:r>
      <w:r w:rsidRPr="00B77C66">
        <w:rPr>
          <w:sz w:val="24"/>
          <w:szCs w:val="24"/>
        </w:rPr>
        <w:t xml:space="preserve">Организация </w:t>
      </w:r>
      <w:r w:rsidR="0068734E" w:rsidRPr="00B77C66">
        <w:rPr>
          <w:sz w:val="24"/>
          <w:szCs w:val="24"/>
        </w:rPr>
        <w:t xml:space="preserve"> обязан</w:t>
      </w:r>
      <w:r w:rsidRPr="00B77C66">
        <w:rPr>
          <w:sz w:val="24"/>
          <w:szCs w:val="24"/>
        </w:rPr>
        <w:t>а</w:t>
      </w:r>
      <w:r w:rsidR="00F645F9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рассмотреть обращение в течение 5 (пяти) рабочих дней с даты получения запрошенной информации и (или) документов.</w:t>
      </w:r>
    </w:p>
    <w:p w:rsidR="0068734E" w:rsidRPr="00B77C66" w:rsidRDefault="00392949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5</w:t>
      </w:r>
      <w:r w:rsidR="00E8621C" w:rsidRPr="00B77C66">
        <w:rPr>
          <w:sz w:val="24"/>
          <w:szCs w:val="24"/>
        </w:rPr>
        <w:t>.</w:t>
      </w:r>
      <w:r w:rsidRPr="00B77C66">
        <w:rPr>
          <w:sz w:val="24"/>
          <w:szCs w:val="24"/>
        </w:rPr>
        <w:t>3</w:t>
      </w:r>
      <w:r w:rsidR="0068734E" w:rsidRPr="00B77C66">
        <w:rPr>
          <w:sz w:val="24"/>
          <w:szCs w:val="24"/>
        </w:rPr>
        <w:t xml:space="preserve">. Полученное в устной форме обращение </w:t>
      </w:r>
      <w:r w:rsidRPr="00B77C66">
        <w:rPr>
          <w:sz w:val="24"/>
          <w:szCs w:val="24"/>
        </w:rPr>
        <w:t>Клиента</w:t>
      </w:r>
      <w:r w:rsidR="0068734E" w:rsidRPr="00B77C66">
        <w:rPr>
          <w:sz w:val="24"/>
          <w:szCs w:val="24"/>
        </w:rPr>
        <w:t xml:space="preserve"> относительно текущего размера задолженности, возникшей из договора займа, подлежит рассмотрению </w:t>
      </w:r>
      <w:r w:rsidRPr="00B77C66">
        <w:rPr>
          <w:sz w:val="24"/>
          <w:szCs w:val="24"/>
        </w:rPr>
        <w:t>Организацией</w:t>
      </w:r>
      <w:r w:rsidR="0006601B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в день обращения. При этом такое обращение не фиксируется в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Журнале регистрации обращений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>.</w:t>
      </w:r>
    </w:p>
    <w:p w:rsidR="0068734E" w:rsidRPr="00B77C66" w:rsidRDefault="00392949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5</w:t>
      </w:r>
      <w:r w:rsidR="00581AEC" w:rsidRPr="00B77C66">
        <w:rPr>
          <w:sz w:val="24"/>
          <w:szCs w:val="24"/>
        </w:rPr>
        <w:t>.</w:t>
      </w:r>
      <w:r w:rsidRPr="00B77C66">
        <w:rPr>
          <w:sz w:val="24"/>
          <w:szCs w:val="24"/>
        </w:rPr>
        <w:t>4 Организация</w:t>
      </w:r>
      <w:r w:rsidR="00581AEC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обязан</w:t>
      </w:r>
      <w:r w:rsidRPr="00B77C66">
        <w:rPr>
          <w:sz w:val="24"/>
          <w:szCs w:val="24"/>
        </w:rPr>
        <w:t>а</w:t>
      </w:r>
      <w:r w:rsidR="00581AEC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принять решение по полученному</w:t>
      </w:r>
      <w:r w:rsidR="00581AEC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обращению. Если </w:t>
      </w:r>
      <w:r w:rsidRPr="00B77C66">
        <w:rPr>
          <w:sz w:val="24"/>
          <w:szCs w:val="24"/>
        </w:rPr>
        <w:t>с</w:t>
      </w:r>
      <w:r w:rsidRPr="00B77C66">
        <w:rPr>
          <w:sz w:val="24"/>
          <w:szCs w:val="24"/>
        </w:rPr>
        <w:t>отрудник, ответственный за рассмотрение обращений</w:t>
      </w:r>
      <w:r w:rsidR="0068734E" w:rsidRPr="00B77C66">
        <w:rPr>
          <w:sz w:val="24"/>
          <w:szCs w:val="24"/>
        </w:rPr>
        <w:t xml:space="preserve"> полагает, что обращение должно быть удовлетворено и имеет полномочия для принятия соответствующего решения, то он готовит ответ, в котором приводится разъяснение, какие действия принимаются </w:t>
      </w:r>
      <w:r w:rsidRPr="00B77C66">
        <w:rPr>
          <w:sz w:val="24"/>
          <w:szCs w:val="24"/>
        </w:rPr>
        <w:t>Организацией</w:t>
      </w:r>
      <w:r w:rsidR="0068734E" w:rsidRPr="00B77C66">
        <w:rPr>
          <w:sz w:val="24"/>
          <w:szCs w:val="24"/>
        </w:rPr>
        <w:t xml:space="preserve"> по обращению и какие действия должен предпринять </w:t>
      </w:r>
      <w:r w:rsidRPr="00B77C66">
        <w:rPr>
          <w:sz w:val="24"/>
          <w:szCs w:val="24"/>
        </w:rPr>
        <w:t xml:space="preserve">Клиент </w:t>
      </w:r>
      <w:r w:rsidR="0068734E" w:rsidRPr="00B77C66">
        <w:rPr>
          <w:sz w:val="24"/>
          <w:szCs w:val="24"/>
        </w:rPr>
        <w:t xml:space="preserve"> (если они необходимы). Если </w:t>
      </w:r>
      <w:r w:rsidRPr="00B77C66">
        <w:rPr>
          <w:sz w:val="24"/>
          <w:szCs w:val="24"/>
        </w:rPr>
        <w:t>с</w:t>
      </w:r>
      <w:r w:rsidRPr="00B77C66">
        <w:rPr>
          <w:sz w:val="24"/>
          <w:szCs w:val="24"/>
        </w:rPr>
        <w:t>отрудник, ответственный за рассмотрение обращений</w:t>
      </w:r>
      <w:r w:rsidR="0068734E" w:rsidRPr="00B77C66">
        <w:rPr>
          <w:sz w:val="24"/>
          <w:szCs w:val="24"/>
        </w:rPr>
        <w:t xml:space="preserve"> полагает, что обращение не может быть удовлетворено и имеет полномочия для принятия соответствующего решения, то он готовит мотивированный ответ с указанием причин отказа.</w:t>
      </w:r>
    </w:p>
    <w:p w:rsidR="0068734E" w:rsidRPr="00B77C66" w:rsidRDefault="00430950" w:rsidP="006309CD">
      <w:pPr>
        <w:tabs>
          <w:tab w:val="left" w:pos="1445"/>
        </w:tabs>
        <w:spacing w:before="0"/>
        <w:rPr>
          <w:sz w:val="24"/>
          <w:szCs w:val="24"/>
        </w:rPr>
      </w:pPr>
      <w:r w:rsidRPr="00B77C66">
        <w:rPr>
          <w:sz w:val="24"/>
          <w:szCs w:val="24"/>
        </w:rPr>
        <w:t>5.5</w:t>
      </w:r>
      <w:r w:rsidR="0068734E" w:rsidRPr="00B77C66">
        <w:rPr>
          <w:sz w:val="24"/>
          <w:szCs w:val="24"/>
        </w:rPr>
        <w:t xml:space="preserve">. В случае отсутствия ответа </w:t>
      </w:r>
      <w:r w:rsidRPr="00B77C66">
        <w:rPr>
          <w:sz w:val="24"/>
          <w:szCs w:val="24"/>
        </w:rPr>
        <w:t>Клиента</w:t>
      </w:r>
      <w:r w:rsidR="00581AEC"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на запрос </w:t>
      </w:r>
      <w:r w:rsidRPr="00B77C66">
        <w:rPr>
          <w:sz w:val="24"/>
          <w:szCs w:val="24"/>
        </w:rPr>
        <w:t>О</w:t>
      </w:r>
      <w:r w:rsidR="0068734E" w:rsidRPr="00B77C66">
        <w:rPr>
          <w:sz w:val="24"/>
          <w:szCs w:val="24"/>
        </w:rPr>
        <w:t>рганизации, направленный в соответствии с пунктом</w:t>
      </w:r>
      <w:r w:rsidR="00581AEC" w:rsidRPr="00B77C66">
        <w:rPr>
          <w:sz w:val="24"/>
          <w:szCs w:val="24"/>
        </w:rPr>
        <w:t xml:space="preserve"> </w:t>
      </w:r>
      <w:r w:rsidRPr="00B77C66">
        <w:rPr>
          <w:sz w:val="24"/>
          <w:szCs w:val="24"/>
        </w:rPr>
        <w:t xml:space="preserve">5.2 </w:t>
      </w:r>
      <w:r w:rsidR="0068734E" w:rsidRPr="00B77C66">
        <w:rPr>
          <w:sz w:val="24"/>
          <w:szCs w:val="24"/>
        </w:rPr>
        <w:t xml:space="preserve"> настоящ</w:t>
      </w:r>
      <w:r w:rsidRPr="00B77C66">
        <w:rPr>
          <w:sz w:val="24"/>
          <w:szCs w:val="24"/>
        </w:rPr>
        <w:t>ей главы</w:t>
      </w:r>
      <w:r w:rsidR="0068734E" w:rsidRPr="00B77C66">
        <w:rPr>
          <w:sz w:val="24"/>
          <w:szCs w:val="24"/>
        </w:rPr>
        <w:t xml:space="preserve">, </w:t>
      </w:r>
      <w:r w:rsidRPr="00B77C66">
        <w:rPr>
          <w:sz w:val="24"/>
          <w:szCs w:val="24"/>
        </w:rPr>
        <w:t>сотрудник, ответственный за рассмотрение обращений</w:t>
      </w:r>
      <w:r w:rsidRPr="00B77C66">
        <w:rPr>
          <w:sz w:val="24"/>
          <w:szCs w:val="24"/>
        </w:rPr>
        <w:t xml:space="preserve"> </w:t>
      </w:r>
      <w:r w:rsidR="0068734E" w:rsidRPr="00B77C66">
        <w:rPr>
          <w:sz w:val="24"/>
          <w:szCs w:val="24"/>
        </w:rPr>
        <w:t xml:space="preserve"> вправе принять решение без учета доводов, в подтверждение которых информация и (или) документы не представлены.</w:t>
      </w:r>
    </w:p>
    <w:p w:rsidR="0068734E" w:rsidRPr="00B77C66" w:rsidRDefault="007324B6" w:rsidP="006309CD">
      <w:pPr>
        <w:tabs>
          <w:tab w:val="left" w:pos="144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5.6</w:t>
      </w:r>
      <w:proofErr w:type="gramStart"/>
      <w:r w:rsidR="0068734E" w:rsidRPr="00B77C66">
        <w:rPr>
          <w:sz w:val="24"/>
          <w:szCs w:val="24"/>
        </w:rPr>
        <w:t xml:space="preserve"> В</w:t>
      </w:r>
      <w:proofErr w:type="gramEnd"/>
      <w:r w:rsidR="0068734E" w:rsidRPr="00B77C66">
        <w:rPr>
          <w:sz w:val="24"/>
          <w:szCs w:val="24"/>
        </w:rPr>
        <w:t xml:space="preserve"> случае невозможности удовлетворить обращение, </w:t>
      </w:r>
      <w:r w:rsidR="00430950" w:rsidRPr="00B77C66">
        <w:rPr>
          <w:sz w:val="24"/>
          <w:szCs w:val="24"/>
        </w:rPr>
        <w:t xml:space="preserve">Организация </w:t>
      </w:r>
      <w:r w:rsidR="00C63D49" w:rsidRPr="00B77C66">
        <w:rPr>
          <w:sz w:val="24"/>
          <w:szCs w:val="24"/>
        </w:rPr>
        <w:t xml:space="preserve"> может</w:t>
      </w:r>
      <w:r w:rsidR="0068734E" w:rsidRPr="00B77C66">
        <w:rPr>
          <w:sz w:val="24"/>
          <w:szCs w:val="24"/>
        </w:rPr>
        <w:t xml:space="preserve"> предложить </w:t>
      </w:r>
      <w:r w:rsidR="00430950" w:rsidRPr="00B77C66">
        <w:rPr>
          <w:sz w:val="24"/>
          <w:szCs w:val="24"/>
        </w:rPr>
        <w:t>лицу</w:t>
      </w:r>
      <w:r w:rsidR="0068734E" w:rsidRPr="00B77C66">
        <w:rPr>
          <w:sz w:val="24"/>
          <w:szCs w:val="24"/>
        </w:rPr>
        <w:t>, направившему обращение, альтернативные способы урегулирования ситуации.</w:t>
      </w:r>
    </w:p>
    <w:p w:rsidR="0068734E" w:rsidRPr="00B77C66" w:rsidRDefault="007324B6" w:rsidP="006309CD">
      <w:pPr>
        <w:tabs>
          <w:tab w:val="left" w:pos="144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5</w:t>
      </w:r>
      <w:r w:rsidR="007D4581" w:rsidRPr="00B77C66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68734E" w:rsidRPr="00B77C66">
        <w:rPr>
          <w:sz w:val="24"/>
          <w:szCs w:val="24"/>
        </w:rPr>
        <w:t>. Ответ на обращение направляется  по почте заказным отправлением с уведомлением о вручении или простым почтовым отправлением, или, по усмотрению</w:t>
      </w:r>
      <w:r w:rsidR="007D4581" w:rsidRPr="00B77C66">
        <w:rPr>
          <w:sz w:val="24"/>
          <w:szCs w:val="24"/>
        </w:rPr>
        <w:t xml:space="preserve"> </w:t>
      </w:r>
      <w:r w:rsidR="00430950" w:rsidRPr="00B77C66">
        <w:rPr>
          <w:sz w:val="24"/>
          <w:szCs w:val="24"/>
        </w:rPr>
        <w:t>Организации</w:t>
      </w:r>
      <w:r w:rsidR="0068734E" w:rsidRPr="00B77C66">
        <w:rPr>
          <w:sz w:val="24"/>
          <w:szCs w:val="24"/>
        </w:rPr>
        <w:t xml:space="preserve">, иным способом, указанным в </w:t>
      </w:r>
      <w:r w:rsidR="00430950" w:rsidRPr="00B77C66">
        <w:rPr>
          <w:sz w:val="24"/>
          <w:szCs w:val="24"/>
        </w:rPr>
        <w:t>До</w:t>
      </w:r>
      <w:r w:rsidR="0068734E" w:rsidRPr="00B77C66">
        <w:rPr>
          <w:sz w:val="24"/>
          <w:szCs w:val="24"/>
        </w:rPr>
        <w:t xml:space="preserve">говоре, с регистрацией ответа в </w:t>
      </w:r>
      <w:r w:rsidR="00E90D45" w:rsidRPr="00B77C66">
        <w:rPr>
          <w:sz w:val="24"/>
          <w:szCs w:val="24"/>
        </w:rPr>
        <w:t>«</w:t>
      </w:r>
      <w:r w:rsidR="0068734E" w:rsidRPr="00B77C66">
        <w:rPr>
          <w:sz w:val="24"/>
          <w:szCs w:val="24"/>
        </w:rPr>
        <w:t>Журнале регистрации обращений</w:t>
      </w:r>
      <w:r w:rsidR="00E90D45" w:rsidRPr="00B77C66">
        <w:rPr>
          <w:sz w:val="24"/>
          <w:szCs w:val="24"/>
        </w:rPr>
        <w:t>»</w:t>
      </w:r>
      <w:r w:rsidR="0068734E" w:rsidRPr="00B77C66">
        <w:rPr>
          <w:sz w:val="24"/>
          <w:szCs w:val="24"/>
        </w:rPr>
        <w:t>.</w:t>
      </w:r>
    </w:p>
    <w:p w:rsidR="0068734E" w:rsidRPr="00B77C66" w:rsidRDefault="0068734E" w:rsidP="006309CD">
      <w:pPr>
        <w:tabs>
          <w:tab w:val="left" w:pos="1445"/>
        </w:tabs>
        <w:spacing w:before="0"/>
        <w:rPr>
          <w:sz w:val="24"/>
          <w:szCs w:val="24"/>
        </w:rPr>
      </w:pPr>
    </w:p>
    <w:p w:rsidR="00AA37F9" w:rsidRDefault="007324B6" w:rsidP="00AA37F9">
      <w:pPr>
        <w:pStyle w:val="1"/>
        <w:keepNext/>
        <w:suppressAutoHyphens/>
        <w:spacing w:before="240" w:after="120" w:line="276" w:lineRule="auto"/>
        <w:ind w:left="0" w:firstLine="0"/>
        <w:jc w:val="left"/>
      </w:pPr>
      <w:bookmarkStart w:id="4" w:name="_Toc63945182"/>
      <w:r>
        <w:t>6</w:t>
      </w:r>
      <w:r w:rsidR="00AA37F9">
        <w:t xml:space="preserve">. </w:t>
      </w:r>
      <w:r w:rsidR="00AA37F9">
        <w:t>О</w:t>
      </w:r>
      <w:r w:rsidR="00AA37F9">
        <w:t xml:space="preserve">тветственность и контроль </w:t>
      </w:r>
      <w:bookmarkEnd w:id="4"/>
    </w:p>
    <w:p w:rsidR="007324B6" w:rsidRDefault="007324B6" w:rsidP="00AA37F9">
      <w:pPr>
        <w:widowControl w:val="0"/>
        <w:tabs>
          <w:tab w:val="left" w:pos="1146"/>
        </w:tabs>
        <w:autoSpaceDE w:val="0"/>
        <w:spacing w:before="120"/>
        <w:ind w:firstLine="709"/>
        <w:rPr>
          <w:sz w:val="24"/>
          <w:szCs w:val="24"/>
        </w:rPr>
      </w:pPr>
      <w:r>
        <w:t>6</w:t>
      </w:r>
      <w:r w:rsidR="00AA37F9">
        <w:t>.1.</w:t>
      </w:r>
      <w:r w:rsidR="00AA37F9">
        <w:t xml:space="preserve"> </w:t>
      </w:r>
      <w:proofErr w:type="gramStart"/>
      <w:r w:rsidR="00AA37F9">
        <w:t>К</w:t>
      </w:r>
      <w:r w:rsidR="00AA37F9" w:rsidRPr="00B77C66">
        <w:rPr>
          <w:sz w:val="24"/>
          <w:szCs w:val="24"/>
        </w:rPr>
        <w:t>онтроль за</w:t>
      </w:r>
      <w:proofErr w:type="gramEnd"/>
      <w:r w:rsidR="00AA37F9" w:rsidRPr="00B77C66">
        <w:rPr>
          <w:sz w:val="24"/>
          <w:szCs w:val="24"/>
        </w:rPr>
        <w:t xml:space="preserve"> рассмотрением обращений и взаимодействием с Клиентами, с целью надлежащего рассмотрения обращений и, при необходимости, принятия мер по защите и восстановлению прав и законных интересов Клиентов</w:t>
      </w:r>
      <w:r w:rsidR="00AA37F9">
        <w:rPr>
          <w:sz w:val="24"/>
          <w:szCs w:val="24"/>
        </w:rPr>
        <w:t xml:space="preserve"> осуществляет единоличный исполнительный орган Организации</w:t>
      </w:r>
      <w:r w:rsidR="00AA37F9" w:rsidRPr="00B77C66">
        <w:rPr>
          <w:sz w:val="24"/>
          <w:szCs w:val="24"/>
        </w:rPr>
        <w:t>.</w:t>
      </w:r>
    </w:p>
    <w:p w:rsidR="00AA37F9" w:rsidRDefault="007324B6" w:rsidP="00AA37F9">
      <w:pPr>
        <w:widowControl w:val="0"/>
        <w:tabs>
          <w:tab w:val="left" w:pos="1146"/>
        </w:tabs>
        <w:autoSpaceDE w:val="0"/>
        <w:spacing w:before="120"/>
        <w:ind w:firstLine="709"/>
      </w:pPr>
      <w:r>
        <w:rPr>
          <w:sz w:val="24"/>
          <w:szCs w:val="24"/>
        </w:rPr>
        <w:t>6</w:t>
      </w:r>
      <w:r w:rsidR="00AA37F9">
        <w:rPr>
          <w:sz w:val="24"/>
          <w:szCs w:val="24"/>
        </w:rPr>
        <w:t xml:space="preserve">.2 </w:t>
      </w:r>
      <w:r w:rsidR="00AA37F9" w:rsidRPr="00B77C66">
        <w:rPr>
          <w:sz w:val="24"/>
          <w:szCs w:val="24"/>
        </w:rPr>
        <w:t>Ответ на обращение подписывается единоличным исполнительным органом</w:t>
      </w:r>
      <w:r w:rsidR="00AA37F9">
        <w:rPr>
          <w:sz w:val="24"/>
          <w:szCs w:val="24"/>
        </w:rPr>
        <w:t xml:space="preserve"> Организации </w:t>
      </w:r>
      <w:r w:rsidR="00AA37F9" w:rsidRPr="00B77C66">
        <w:rPr>
          <w:sz w:val="24"/>
          <w:szCs w:val="24"/>
        </w:rPr>
        <w:t xml:space="preserve"> или иным уполномоченным представителем Организации</w:t>
      </w:r>
    </w:p>
    <w:p w:rsidR="00AA37F9" w:rsidRPr="00464454" w:rsidRDefault="00AA37F9" w:rsidP="00AA37F9">
      <w:pPr>
        <w:widowControl w:val="0"/>
        <w:tabs>
          <w:tab w:val="left" w:pos="1146"/>
        </w:tabs>
        <w:autoSpaceDE w:val="0"/>
        <w:spacing w:before="120"/>
        <w:ind w:firstLine="709"/>
      </w:pPr>
    </w:p>
    <w:p w:rsidR="00AA37F9" w:rsidRPr="00597886" w:rsidRDefault="007324B6" w:rsidP="00AA37F9">
      <w:pPr>
        <w:tabs>
          <w:tab w:val="left" w:pos="144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A37F9">
        <w:rPr>
          <w:sz w:val="24"/>
          <w:szCs w:val="24"/>
        </w:rPr>
        <w:t>.3 О</w:t>
      </w:r>
      <w:r w:rsidR="00AA37F9" w:rsidRPr="00597886">
        <w:rPr>
          <w:sz w:val="24"/>
          <w:szCs w:val="24"/>
        </w:rPr>
        <w:t xml:space="preserve">рганизация предоставляет в саморегулируемую организацию, по требованию саморегулируемой организации, но не чаще чем 4 (четыре) раза в год, сведения о рассмотрении обращений </w:t>
      </w:r>
      <w:r w:rsidR="00AA37F9">
        <w:rPr>
          <w:sz w:val="24"/>
          <w:szCs w:val="24"/>
        </w:rPr>
        <w:t>Клиентов</w:t>
      </w:r>
      <w:r w:rsidR="00AA37F9" w:rsidRPr="00597886">
        <w:rPr>
          <w:sz w:val="24"/>
          <w:szCs w:val="24"/>
        </w:rPr>
        <w:t xml:space="preserve">  в виде отчета, содержащего следующие данные:</w:t>
      </w:r>
    </w:p>
    <w:p w:rsidR="00AA37F9" w:rsidRPr="00597886" w:rsidRDefault="00AA37F9" w:rsidP="00AA37F9">
      <w:pPr>
        <w:tabs>
          <w:tab w:val="left" w:pos="1445"/>
        </w:tabs>
        <w:spacing w:before="0"/>
        <w:rPr>
          <w:sz w:val="24"/>
          <w:szCs w:val="24"/>
        </w:rPr>
      </w:pPr>
      <w:r w:rsidRPr="00597886">
        <w:rPr>
          <w:sz w:val="24"/>
          <w:szCs w:val="24"/>
        </w:rPr>
        <w:t>1) количество поступивших обращений;</w:t>
      </w:r>
    </w:p>
    <w:p w:rsidR="00AA37F9" w:rsidRPr="00597886" w:rsidRDefault="00AA37F9" w:rsidP="00AA37F9">
      <w:pPr>
        <w:tabs>
          <w:tab w:val="left" w:pos="1445"/>
        </w:tabs>
        <w:spacing w:before="0"/>
        <w:rPr>
          <w:sz w:val="24"/>
          <w:szCs w:val="24"/>
        </w:rPr>
      </w:pPr>
      <w:r w:rsidRPr="00597886">
        <w:rPr>
          <w:sz w:val="24"/>
          <w:szCs w:val="24"/>
        </w:rPr>
        <w:t>2) предмет обращений;</w:t>
      </w:r>
    </w:p>
    <w:p w:rsidR="00AA37F9" w:rsidRPr="00597886" w:rsidRDefault="00AA37F9" w:rsidP="00AA37F9">
      <w:pPr>
        <w:tabs>
          <w:tab w:val="left" w:pos="1445"/>
        </w:tabs>
        <w:spacing w:before="0"/>
        <w:rPr>
          <w:sz w:val="24"/>
          <w:szCs w:val="24"/>
        </w:rPr>
      </w:pPr>
      <w:r w:rsidRPr="00597886">
        <w:rPr>
          <w:sz w:val="24"/>
          <w:szCs w:val="24"/>
        </w:rPr>
        <w:t>3) результат рассмотрения обращений (удовлетворено, не удовлетворено, удовлетворено частично).</w:t>
      </w:r>
    </w:p>
    <w:p w:rsidR="00AA37F9" w:rsidRPr="00597886" w:rsidRDefault="007324B6" w:rsidP="00AA37F9">
      <w:pPr>
        <w:tabs>
          <w:tab w:val="left" w:pos="144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6</w:t>
      </w:r>
      <w:r w:rsidR="00AA37F9">
        <w:rPr>
          <w:sz w:val="24"/>
          <w:szCs w:val="24"/>
        </w:rPr>
        <w:t>.4О</w:t>
      </w:r>
      <w:r w:rsidR="00AA37F9" w:rsidRPr="00597886">
        <w:rPr>
          <w:sz w:val="24"/>
          <w:szCs w:val="24"/>
        </w:rPr>
        <w:t xml:space="preserve">рганизация использует обращения в целях анализа уровня качества обслуживания, а также иных нефинансовых показателей, данные о которых можно получить в ходе анализа обращений, и не реже чем 1 (один) раз в год производит обобщение и типизацию обращений и принимает необходимые меры в целях повышения качества обслуживания </w:t>
      </w:r>
      <w:r w:rsidR="00AA37F9">
        <w:rPr>
          <w:sz w:val="24"/>
          <w:szCs w:val="24"/>
        </w:rPr>
        <w:t>Клиентов</w:t>
      </w:r>
      <w:r w:rsidR="00AA37F9" w:rsidRPr="00597886">
        <w:rPr>
          <w:sz w:val="24"/>
          <w:szCs w:val="24"/>
        </w:rPr>
        <w:t>.</w:t>
      </w:r>
    </w:p>
    <w:p w:rsidR="00AD2DA8" w:rsidRPr="00B77C66" w:rsidRDefault="00AD2DA8" w:rsidP="006309CD">
      <w:pPr>
        <w:tabs>
          <w:tab w:val="left" w:pos="1445"/>
        </w:tabs>
        <w:spacing w:before="0"/>
        <w:rPr>
          <w:sz w:val="24"/>
          <w:szCs w:val="24"/>
        </w:rPr>
      </w:pPr>
    </w:p>
    <w:sectPr w:rsidR="00AD2DA8" w:rsidRPr="00B77C66" w:rsidSect="00D8448C">
      <w:pgSz w:w="11930" w:h="16860"/>
      <w:pgMar w:top="980" w:right="340" w:bottom="1220" w:left="14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C8" w:rsidRDefault="001331C8">
      <w:r>
        <w:separator/>
      </w:r>
    </w:p>
  </w:endnote>
  <w:endnote w:type="continuationSeparator" w:id="0">
    <w:p w:rsidR="001331C8" w:rsidRDefault="0013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CD" w:rsidRDefault="001331C8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left:0;text-align:left;margin-left:543.35pt;margin-top:780.2pt;width:18.05pt;height:14.25pt;z-index:-251658752;mso-position-horizontal-relative:page;mso-position-vertical-relative:page" filled="f" stroked="f">
          <v:textbox style="mso-next-textbox:#docshape1" inset="0,0,0,0">
            <w:txbxContent>
              <w:p w:rsidR="006309CD" w:rsidRDefault="006309CD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3974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C8" w:rsidRDefault="001331C8">
      <w:r>
        <w:separator/>
      </w:r>
    </w:p>
  </w:footnote>
  <w:footnote w:type="continuationSeparator" w:id="0">
    <w:p w:rsidR="001331C8" w:rsidRDefault="0013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73D6E1D"/>
    <w:multiLevelType w:val="hybridMultilevel"/>
    <w:tmpl w:val="1BFE438A"/>
    <w:lvl w:ilvl="0" w:tplc="5D865B84">
      <w:start w:val="1"/>
      <w:numFmt w:val="decimal"/>
      <w:lvlText w:val="%1."/>
      <w:lvlJc w:val="left"/>
      <w:pPr>
        <w:ind w:left="311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761C32">
      <w:numFmt w:val="bullet"/>
      <w:lvlText w:val="•"/>
      <w:lvlJc w:val="left"/>
      <w:pPr>
        <w:ind w:left="882" w:hanging="204"/>
      </w:pPr>
      <w:rPr>
        <w:rFonts w:hint="default"/>
        <w:lang w:val="ru-RU" w:eastAsia="en-US" w:bidi="ar-SA"/>
      </w:rPr>
    </w:lvl>
    <w:lvl w:ilvl="2" w:tplc="32CAD2D8">
      <w:numFmt w:val="bullet"/>
      <w:lvlText w:val="•"/>
      <w:lvlJc w:val="left"/>
      <w:pPr>
        <w:ind w:left="1445" w:hanging="204"/>
      </w:pPr>
      <w:rPr>
        <w:rFonts w:hint="default"/>
        <w:lang w:val="ru-RU" w:eastAsia="en-US" w:bidi="ar-SA"/>
      </w:rPr>
    </w:lvl>
    <w:lvl w:ilvl="3" w:tplc="2D800722">
      <w:numFmt w:val="bullet"/>
      <w:lvlText w:val="•"/>
      <w:lvlJc w:val="left"/>
      <w:pPr>
        <w:ind w:left="2007" w:hanging="204"/>
      </w:pPr>
      <w:rPr>
        <w:rFonts w:hint="default"/>
        <w:lang w:val="ru-RU" w:eastAsia="en-US" w:bidi="ar-SA"/>
      </w:rPr>
    </w:lvl>
    <w:lvl w:ilvl="4" w:tplc="E15AD8AE">
      <w:numFmt w:val="bullet"/>
      <w:lvlText w:val="•"/>
      <w:lvlJc w:val="left"/>
      <w:pPr>
        <w:ind w:left="2570" w:hanging="204"/>
      </w:pPr>
      <w:rPr>
        <w:rFonts w:hint="default"/>
        <w:lang w:val="ru-RU" w:eastAsia="en-US" w:bidi="ar-SA"/>
      </w:rPr>
    </w:lvl>
    <w:lvl w:ilvl="5" w:tplc="0624E250">
      <w:numFmt w:val="bullet"/>
      <w:lvlText w:val="•"/>
      <w:lvlJc w:val="left"/>
      <w:pPr>
        <w:ind w:left="3132" w:hanging="204"/>
      </w:pPr>
      <w:rPr>
        <w:rFonts w:hint="default"/>
        <w:lang w:val="ru-RU" w:eastAsia="en-US" w:bidi="ar-SA"/>
      </w:rPr>
    </w:lvl>
    <w:lvl w:ilvl="6" w:tplc="AF46C37C">
      <w:numFmt w:val="bullet"/>
      <w:lvlText w:val="•"/>
      <w:lvlJc w:val="left"/>
      <w:pPr>
        <w:ind w:left="3695" w:hanging="204"/>
      </w:pPr>
      <w:rPr>
        <w:rFonts w:hint="default"/>
        <w:lang w:val="ru-RU" w:eastAsia="en-US" w:bidi="ar-SA"/>
      </w:rPr>
    </w:lvl>
    <w:lvl w:ilvl="7" w:tplc="FF924F22">
      <w:numFmt w:val="bullet"/>
      <w:lvlText w:val="•"/>
      <w:lvlJc w:val="left"/>
      <w:pPr>
        <w:ind w:left="4257" w:hanging="204"/>
      </w:pPr>
      <w:rPr>
        <w:rFonts w:hint="default"/>
        <w:lang w:val="ru-RU" w:eastAsia="en-US" w:bidi="ar-SA"/>
      </w:rPr>
    </w:lvl>
    <w:lvl w:ilvl="8" w:tplc="22C4FB58">
      <w:numFmt w:val="bullet"/>
      <w:lvlText w:val="•"/>
      <w:lvlJc w:val="left"/>
      <w:pPr>
        <w:ind w:left="4820" w:hanging="204"/>
      </w:pPr>
      <w:rPr>
        <w:rFonts w:hint="default"/>
        <w:lang w:val="ru-RU" w:eastAsia="en-US" w:bidi="ar-SA"/>
      </w:rPr>
    </w:lvl>
  </w:abstractNum>
  <w:abstractNum w:abstractNumId="2">
    <w:nsid w:val="0EDB076C"/>
    <w:multiLevelType w:val="multilevel"/>
    <w:tmpl w:val="C64CD9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  <w:sz w:val="3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30"/>
      </w:rPr>
    </w:lvl>
  </w:abstractNum>
  <w:abstractNum w:abstractNumId="3">
    <w:nsid w:val="0F6D0140"/>
    <w:multiLevelType w:val="hybridMultilevel"/>
    <w:tmpl w:val="539A93CC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142D3AFA"/>
    <w:multiLevelType w:val="hybridMultilevel"/>
    <w:tmpl w:val="2452BBB8"/>
    <w:lvl w:ilvl="0" w:tplc="37F08058">
      <w:start w:val="9"/>
      <w:numFmt w:val="decimal"/>
      <w:lvlText w:val="%1."/>
      <w:lvlJc w:val="left"/>
      <w:pPr>
        <w:ind w:left="1575" w:hanging="121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2"/>
    <w:multiLevelType w:val="multilevel"/>
    <w:tmpl w:val="123E2B98"/>
    <w:lvl w:ilvl="0">
      <w:start w:val="8"/>
      <w:numFmt w:val="decimal"/>
      <w:lvlText w:val="%1"/>
      <w:lvlJc w:val="left"/>
      <w:pPr>
        <w:ind w:left="226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5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584"/>
      </w:pPr>
      <w:rPr>
        <w:rFonts w:hint="default"/>
        <w:lang w:val="ru-RU" w:eastAsia="en-US" w:bidi="ar-SA"/>
      </w:rPr>
    </w:lvl>
  </w:abstractNum>
  <w:abstractNum w:abstractNumId="6">
    <w:nsid w:val="15587AE1"/>
    <w:multiLevelType w:val="multilevel"/>
    <w:tmpl w:val="A46E93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962B1E"/>
    <w:multiLevelType w:val="multilevel"/>
    <w:tmpl w:val="D14CF6B6"/>
    <w:lvl w:ilvl="0">
      <w:start w:val="9"/>
      <w:numFmt w:val="decimal"/>
      <w:lvlText w:val="%1"/>
      <w:lvlJc w:val="left"/>
      <w:pPr>
        <w:ind w:left="1215" w:hanging="1215"/>
      </w:pPr>
      <w:rPr>
        <w:rFonts w:eastAsiaTheme="minorEastAsia" w:hint="default"/>
        <w:b/>
      </w:rPr>
    </w:lvl>
    <w:lvl w:ilvl="1">
      <w:start w:val="6"/>
      <w:numFmt w:val="decimal"/>
      <w:lvlText w:val="%1.%2"/>
      <w:lvlJc w:val="left"/>
      <w:pPr>
        <w:ind w:left="1215" w:hanging="121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215" w:hanging="1215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15" w:hanging="1215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215" w:hanging="1215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215" w:hanging="1215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8">
    <w:nsid w:val="1D242BC0"/>
    <w:multiLevelType w:val="hybridMultilevel"/>
    <w:tmpl w:val="839A38A0"/>
    <w:lvl w:ilvl="0" w:tplc="DDEC290E">
      <w:start w:val="1"/>
      <w:numFmt w:val="decimal"/>
      <w:lvlText w:val="%1."/>
      <w:lvlJc w:val="left"/>
      <w:pPr>
        <w:ind w:left="4142" w:hanging="360"/>
      </w:pPr>
      <w:rPr>
        <w:rFonts w:hint="default"/>
        <w:color w:val="221F1F"/>
      </w:rPr>
    </w:lvl>
    <w:lvl w:ilvl="1" w:tplc="04190019" w:tentative="1">
      <w:start w:val="1"/>
      <w:numFmt w:val="lowerLetter"/>
      <w:lvlText w:val="%2."/>
      <w:lvlJc w:val="left"/>
      <w:pPr>
        <w:ind w:left="4862" w:hanging="360"/>
      </w:pPr>
    </w:lvl>
    <w:lvl w:ilvl="2" w:tplc="0419001B" w:tentative="1">
      <w:start w:val="1"/>
      <w:numFmt w:val="lowerRoman"/>
      <w:lvlText w:val="%3."/>
      <w:lvlJc w:val="right"/>
      <w:pPr>
        <w:ind w:left="5582" w:hanging="180"/>
      </w:pPr>
    </w:lvl>
    <w:lvl w:ilvl="3" w:tplc="0419000F" w:tentative="1">
      <w:start w:val="1"/>
      <w:numFmt w:val="decimal"/>
      <w:lvlText w:val="%4."/>
      <w:lvlJc w:val="left"/>
      <w:pPr>
        <w:ind w:left="6302" w:hanging="360"/>
      </w:pPr>
    </w:lvl>
    <w:lvl w:ilvl="4" w:tplc="04190019" w:tentative="1">
      <w:start w:val="1"/>
      <w:numFmt w:val="lowerLetter"/>
      <w:lvlText w:val="%5."/>
      <w:lvlJc w:val="left"/>
      <w:pPr>
        <w:ind w:left="7022" w:hanging="360"/>
      </w:pPr>
    </w:lvl>
    <w:lvl w:ilvl="5" w:tplc="0419001B" w:tentative="1">
      <w:start w:val="1"/>
      <w:numFmt w:val="lowerRoman"/>
      <w:lvlText w:val="%6."/>
      <w:lvlJc w:val="right"/>
      <w:pPr>
        <w:ind w:left="7742" w:hanging="180"/>
      </w:pPr>
    </w:lvl>
    <w:lvl w:ilvl="6" w:tplc="0419000F" w:tentative="1">
      <w:start w:val="1"/>
      <w:numFmt w:val="decimal"/>
      <w:lvlText w:val="%7."/>
      <w:lvlJc w:val="left"/>
      <w:pPr>
        <w:ind w:left="8462" w:hanging="360"/>
      </w:pPr>
    </w:lvl>
    <w:lvl w:ilvl="7" w:tplc="04190019" w:tentative="1">
      <w:start w:val="1"/>
      <w:numFmt w:val="lowerLetter"/>
      <w:lvlText w:val="%8."/>
      <w:lvlJc w:val="left"/>
      <w:pPr>
        <w:ind w:left="9182" w:hanging="360"/>
      </w:pPr>
    </w:lvl>
    <w:lvl w:ilvl="8" w:tplc="0419001B" w:tentative="1">
      <w:start w:val="1"/>
      <w:numFmt w:val="lowerRoman"/>
      <w:lvlText w:val="%9."/>
      <w:lvlJc w:val="right"/>
      <w:pPr>
        <w:ind w:left="9902" w:hanging="180"/>
      </w:pPr>
    </w:lvl>
  </w:abstractNum>
  <w:abstractNum w:abstractNumId="9">
    <w:nsid w:val="1E364350"/>
    <w:multiLevelType w:val="hybridMultilevel"/>
    <w:tmpl w:val="26DC4BA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E666174"/>
    <w:multiLevelType w:val="multilevel"/>
    <w:tmpl w:val="E63C4A4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8A1292"/>
    <w:multiLevelType w:val="hybridMultilevel"/>
    <w:tmpl w:val="5538D840"/>
    <w:lvl w:ilvl="0" w:tplc="AA9A7E1A">
      <w:numFmt w:val="bullet"/>
      <w:lvlText w:val="-"/>
      <w:lvlJc w:val="left"/>
      <w:pPr>
        <w:ind w:left="101" w:hanging="17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00242C8">
      <w:numFmt w:val="bullet"/>
      <w:lvlText w:val="•"/>
      <w:lvlJc w:val="left"/>
      <w:pPr>
        <w:ind w:left="1104" w:hanging="178"/>
      </w:pPr>
      <w:rPr>
        <w:rFonts w:hint="default"/>
        <w:lang w:val="ru-RU" w:eastAsia="en-US" w:bidi="ar-SA"/>
      </w:rPr>
    </w:lvl>
    <w:lvl w:ilvl="2" w:tplc="3D5693F4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3" w:tplc="7146017A">
      <w:numFmt w:val="bullet"/>
      <w:lvlText w:val="•"/>
      <w:lvlJc w:val="left"/>
      <w:pPr>
        <w:ind w:left="3112" w:hanging="178"/>
      </w:pPr>
      <w:rPr>
        <w:rFonts w:hint="default"/>
        <w:lang w:val="ru-RU" w:eastAsia="en-US" w:bidi="ar-SA"/>
      </w:rPr>
    </w:lvl>
    <w:lvl w:ilvl="4" w:tplc="16C0131A">
      <w:numFmt w:val="bullet"/>
      <w:lvlText w:val="•"/>
      <w:lvlJc w:val="left"/>
      <w:pPr>
        <w:ind w:left="4117" w:hanging="178"/>
      </w:pPr>
      <w:rPr>
        <w:rFonts w:hint="default"/>
        <w:lang w:val="ru-RU" w:eastAsia="en-US" w:bidi="ar-SA"/>
      </w:rPr>
    </w:lvl>
    <w:lvl w:ilvl="5" w:tplc="391EB7BC">
      <w:numFmt w:val="bullet"/>
      <w:lvlText w:val="•"/>
      <w:lvlJc w:val="left"/>
      <w:pPr>
        <w:ind w:left="5121" w:hanging="178"/>
      </w:pPr>
      <w:rPr>
        <w:rFonts w:hint="default"/>
        <w:lang w:val="ru-RU" w:eastAsia="en-US" w:bidi="ar-SA"/>
      </w:rPr>
    </w:lvl>
    <w:lvl w:ilvl="6" w:tplc="14F8CC3A">
      <w:numFmt w:val="bullet"/>
      <w:lvlText w:val="•"/>
      <w:lvlJc w:val="left"/>
      <w:pPr>
        <w:ind w:left="6125" w:hanging="178"/>
      </w:pPr>
      <w:rPr>
        <w:rFonts w:hint="default"/>
        <w:lang w:val="ru-RU" w:eastAsia="en-US" w:bidi="ar-SA"/>
      </w:rPr>
    </w:lvl>
    <w:lvl w:ilvl="7" w:tplc="47D4FB4E">
      <w:numFmt w:val="bullet"/>
      <w:lvlText w:val="•"/>
      <w:lvlJc w:val="left"/>
      <w:pPr>
        <w:ind w:left="7130" w:hanging="178"/>
      </w:pPr>
      <w:rPr>
        <w:rFonts w:hint="default"/>
        <w:lang w:val="ru-RU" w:eastAsia="en-US" w:bidi="ar-SA"/>
      </w:rPr>
    </w:lvl>
    <w:lvl w:ilvl="8" w:tplc="6B5283B0">
      <w:numFmt w:val="bullet"/>
      <w:lvlText w:val="•"/>
      <w:lvlJc w:val="left"/>
      <w:pPr>
        <w:ind w:left="8134" w:hanging="178"/>
      </w:pPr>
      <w:rPr>
        <w:rFonts w:hint="default"/>
        <w:lang w:val="ru-RU" w:eastAsia="en-US" w:bidi="ar-SA"/>
      </w:rPr>
    </w:lvl>
  </w:abstractNum>
  <w:abstractNum w:abstractNumId="12">
    <w:nsid w:val="28BE3A86"/>
    <w:multiLevelType w:val="hybridMultilevel"/>
    <w:tmpl w:val="E848AEC4"/>
    <w:lvl w:ilvl="0" w:tplc="0419000F">
      <w:start w:val="1"/>
      <w:numFmt w:val="decimal"/>
      <w:lvlText w:val="%1."/>
      <w:lvlJc w:val="left"/>
      <w:pPr>
        <w:ind w:left="1528" w:hanging="360"/>
      </w:p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3">
    <w:nsid w:val="35A95A5A"/>
    <w:multiLevelType w:val="multilevel"/>
    <w:tmpl w:val="E84AF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173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04" w:hanging="1800"/>
      </w:pPr>
      <w:rPr>
        <w:rFonts w:hint="default"/>
        <w:sz w:val="22"/>
      </w:rPr>
    </w:lvl>
  </w:abstractNum>
  <w:abstractNum w:abstractNumId="14">
    <w:nsid w:val="36742E25"/>
    <w:multiLevelType w:val="hybridMultilevel"/>
    <w:tmpl w:val="ED28CCF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8444900"/>
    <w:multiLevelType w:val="multilevel"/>
    <w:tmpl w:val="E03A94A6"/>
    <w:lvl w:ilvl="0">
      <w:start w:val="7"/>
      <w:numFmt w:val="decimal"/>
      <w:lvlText w:val="%1"/>
      <w:lvlJc w:val="left"/>
      <w:pPr>
        <w:ind w:left="101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8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439"/>
      </w:pPr>
      <w:rPr>
        <w:rFonts w:hint="default"/>
        <w:lang w:val="ru-RU" w:eastAsia="en-US" w:bidi="ar-SA"/>
      </w:rPr>
    </w:lvl>
  </w:abstractNum>
  <w:abstractNum w:abstractNumId="16">
    <w:nsid w:val="3AB910BA"/>
    <w:multiLevelType w:val="hybridMultilevel"/>
    <w:tmpl w:val="DF50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E6B02"/>
    <w:multiLevelType w:val="hybridMultilevel"/>
    <w:tmpl w:val="57CA3D80"/>
    <w:lvl w:ilvl="0" w:tplc="018223A8">
      <w:start w:val="1"/>
      <w:numFmt w:val="decimal"/>
      <w:lvlText w:val="%1."/>
      <w:lvlJc w:val="left"/>
      <w:pPr>
        <w:ind w:left="1305" w:hanging="76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DD13AD6"/>
    <w:multiLevelType w:val="multilevel"/>
    <w:tmpl w:val="CB8442C4"/>
    <w:lvl w:ilvl="0">
      <w:start w:val="9"/>
      <w:numFmt w:val="decimal"/>
      <w:lvlText w:val="%1"/>
      <w:lvlJc w:val="left"/>
      <w:pPr>
        <w:ind w:left="1215" w:hanging="1215"/>
      </w:pPr>
      <w:rPr>
        <w:rFonts w:eastAsiaTheme="minorEastAsia" w:hint="default"/>
        <w:b/>
      </w:rPr>
    </w:lvl>
    <w:lvl w:ilvl="1">
      <w:start w:val="6"/>
      <w:numFmt w:val="decimal"/>
      <w:lvlText w:val="%1.%2"/>
      <w:lvlJc w:val="left"/>
      <w:pPr>
        <w:ind w:left="1215" w:hanging="121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1215" w:hanging="1215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1215" w:hanging="1215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215" w:hanging="1215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215" w:hanging="1215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19">
    <w:nsid w:val="3E4B74D0"/>
    <w:multiLevelType w:val="hybridMultilevel"/>
    <w:tmpl w:val="6298CAC4"/>
    <w:lvl w:ilvl="0" w:tplc="0419000F">
      <w:start w:val="1"/>
      <w:numFmt w:val="decimal"/>
      <w:lvlText w:val="%1."/>
      <w:lvlJc w:val="left"/>
      <w:pPr>
        <w:ind w:left="2147" w:hanging="360"/>
      </w:pPr>
    </w:lvl>
    <w:lvl w:ilvl="1" w:tplc="04190019" w:tentative="1">
      <w:start w:val="1"/>
      <w:numFmt w:val="lowerLetter"/>
      <w:lvlText w:val="%2."/>
      <w:lvlJc w:val="left"/>
      <w:pPr>
        <w:ind w:left="2867" w:hanging="360"/>
      </w:pPr>
    </w:lvl>
    <w:lvl w:ilvl="2" w:tplc="0419001B" w:tentative="1">
      <w:start w:val="1"/>
      <w:numFmt w:val="lowerRoman"/>
      <w:lvlText w:val="%3."/>
      <w:lvlJc w:val="right"/>
      <w:pPr>
        <w:ind w:left="3587" w:hanging="180"/>
      </w:pPr>
    </w:lvl>
    <w:lvl w:ilvl="3" w:tplc="0419000F" w:tentative="1">
      <w:start w:val="1"/>
      <w:numFmt w:val="decimal"/>
      <w:lvlText w:val="%4."/>
      <w:lvlJc w:val="left"/>
      <w:pPr>
        <w:ind w:left="4307" w:hanging="360"/>
      </w:pPr>
    </w:lvl>
    <w:lvl w:ilvl="4" w:tplc="04190019" w:tentative="1">
      <w:start w:val="1"/>
      <w:numFmt w:val="lowerLetter"/>
      <w:lvlText w:val="%5."/>
      <w:lvlJc w:val="left"/>
      <w:pPr>
        <w:ind w:left="5027" w:hanging="360"/>
      </w:pPr>
    </w:lvl>
    <w:lvl w:ilvl="5" w:tplc="0419001B" w:tentative="1">
      <w:start w:val="1"/>
      <w:numFmt w:val="lowerRoman"/>
      <w:lvlText w:val="%6."/>
      <w:lvlJc w:val="right"/>
      <w:pPr>
        <w:ind w:left="5747" w:hanging="180"/>
      </w:pPr>
    </w:lvl>
    <w:lvl w:ilvl="6" w:tplc="0419000F" w:tentative="1">
      <w:start w:val="1"/>
      <w:numFmt w:val="decimal"/>
      <w:lvlText w:val="%7."/>
      <w:lvlJc w:val="left"/>
      <w:pPr>
        <w:ind w:left="6467" w:hanging="360"/>
      </w:pPr>
    </w:lvl>
    <w:lvl w:ilvl="7" w:tplc="04190019" w:tentative="1">
      <w:start w:val="1"/>
      <w:numFmt w:val="lowerLetter"/>
      <w:lvlText w:val="%8."/>
      <w:lvlJc w:val="left"/>
      <w:pPr>
        <w:ind w:left="7187" w:hanging="360"/>
      </w:pPr>
    </w:lvl>
    <w:lvl w:ilvl="8" w:tplc="0419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0">
    <w:nsid w:val="428765B0"/>
    <w:multiLevelType w:val="multilevel"/>
    <w:tmpl w:val="29B09C94"/>
    <w:lvl w:ilvl="0">
      <w:start w:val="6"/>
      <w:numFmt w:val="decimal"/>
      <w:lvlText w:val="%1"/>
      <w:lvlJc w:val="left"/>
      <w:pPr>
        <w:ind w:left="10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883"/>
      </w:pPr>
      <w:rPr>
        <w:rFonts w:hint="default"/>
        <w:lang w:val="ru-RU" w:eastAsia="en-US" w:bidi="ar-SA"/>
      </w:rPr>
    </w:lvl>
  </w:abstractNum>
  <w:abstractNum w:abstractNumId="21">
    <w:nsid w:val="4596577C"/>
    <w:multiLevelType w:val="multilevel"/>
    <w:tmpl w:val="DCB82A66"/>
    <w:lvl w:ilvl="0">
      <w:start w:val="9"/>
      <w:numFmt w:val="decimal"/>
      <w:lvlText w:val="%1"/>
      <w:lvlJc w:val="left"/>
      <w:pPr>
        <w:ind w:left="1215" w:hanging="1215"/>
      </w:pPr>
      <w:rPr>
        <w:rFonts w:eastAsiaTheme="minorEastAsia" w:hint="default"/>
        <w:b/>
      </w:rPr>
    </w:lvl>
    <w:lvl w:ilvl="1">
      <w:start w:val="6"/>
      <w:numFmt w:val="decimal"/>
      <w:lvlText w:val="%1.%2"/>
      <w:lvlJc w:val="left"/>
      <w:pPr>
        <w:ind w:left="2023" w:hanging="1215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2831" w:hanging="1215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3639" w:hanging="1215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4447" w:hanging="1215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5255" w:hanging="1215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7096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eastAsiaTheme="minorEastAsia" w:hint="default"/>
        <w:b/>
      </w:rPr>
    </w:lvl>
  </w:abstractNum>
  <w:abstractNum w:abstractNumId="22">
    <w:nsid w:val="47095A05"/>
    <w:multiLevelType w:val="hybridMultilevel"/>
    <w:tmpl w:val="278EC294"/>
    <w:lvl w:ilvl="0" w:tplc="C38086AE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4290F"/>
    <w:multiLevelType w:val="hybridMultilevel"/>
    <w:tmpl w:val="AC4671C2"/>
    <w:lvl w:ilvl="0" w:tplc="5EECDAD2">
      <w:start w:val="1"/>
      <w:numFmt w:val="decimal"/>
      <w:lvlText w:val="%1)"/>
      <w:lvlJc w:val="left"/>
      <w:pPr>
        <w:ind w:left="101" w:hanging="288"/>
        <w:jc w:val="left"/>
      </w:pPr>
      <w:rPr>
        <w:rFonts w:hint="default"/>
        <w:w w:val="100"/>
        <w:lang w:val="ru-RU" w:eastAsia="en-US" w:bidi="ar-SA"/>
      </w:rPr>
    </w:lvl>
    <w:lvl w:ilvl="1" w:tplc="4566B1C8">
      <w:numFmt w:val="bullet"/>
      <w:lvlText w:val="•"/>
      <w:lvlJc w:val="left"/>
      <w:pPr>
        <w:ind w:left="1104" w:hanging="288"/>
      </w:pPr>
      <w:rPr>
        <w:rFonts w:hint="default"/>
        <w:lang w:val="ru-RU" w:eastAsia="en-US" w:bidi="ar-SA"/>
      </w:rPr>
    </w:lvl>
    <w:lvl w:ilvl="2" w:tplc="E264C8B8">
      <w:numFmt w:val="bullet"/>
      <w:lvlText w:val="•"/>
      <w:lvlJc w:val="left"/>
      <w:pPr>
        <w:ind w:left="2108" w:hanging="288"/>
      </w:pPr>
      <w:rPr>
        <w:rFonts w:hint="default"/>
        <w:lang w:val="ru-RU" w:eastAsia="en-US" w:bidi="ar-SA"/>
      </w:rPr>
    </w:lvl>
    <w:lvl w:ilvl="3" w:tplc="C0D43E0A">
      <w:numFmt w:val="bullet"/>
      <w:lvlText w:val="•"/>
      <w:lvlJc w:val="left"/>
      <w:pPr>
        <w:ind w:left="3112" w:hanging="288"/>
      </w:pPr>
      <w:rPr>
        <w:rFonts w:hint="default"/>
        <w:lang w:val="ru-RU" w:eastAsia="en-US" w:bidi="ar-SA"/>
      </w:rPr>
    </w:lvl>
    <w:lvl w:ilvl="4" w:tplc="6AF4A47E">
      <w:numFmt w:val="bullet"/>
      <w:lvlText w:val="•"/>
      <w:lvlJc w:val="left"/>
      <w:pPr>
        <w:ind w:left="4117" w:hanging="288"/>
      </w:pPr>
      <w:rPr>
        <w:rFonts w:hint="default"/>
        <w:lang w:val="ru-RU" w:eastAsia="en-US" w:bidi="ar-SA"/>
      </w:rPr>
    </w:lvl>
    <w:lvl w:ilvl="5" w:tplc="292A7FB4">
      <w:numFmt w:val="bullet"/>
      <w:lvlText w:val="•"/>
      <w:lvlJc w:val="left"/>
      <w:pPr>
        <w:ind w:left="5121" w:hanging="288"/>
      </w:pPr>
      <w:rPr>
        <w:rFonts w:hint="default"/>
        <w:lang w:val="ru-RU" w:eastAsia="en-US" w:bidi="ar-SA"/>
      </w:rPr>
    </w:lvl>
    <w:lvl w:ilvl="6" w:tplc="9FA62F96">
      <w:numFmt w:val="bullet"/>
      <w:lvlText w:val="•"/>
      <w:lvlJc w:val="left"/>
      <w:pPr>
        <w:ind w:left="6125" w:hanging="288"/>
      </w:pPr>
      <w:rPr>
        <w:rFonts w:hint="default"/>
        <w:lang w:val="ru-RU" w:eastAsia="en-US" w:bidi="ar-SA"/>
      </w:rPr>
    </w:lvl>
    <w:lvl w:ilvl="7" w:tplc="D658662C">
      <w:numFmt w:val="bullet"/>
      <w:lvlText w:val="•"/>
      <w:lvlJc w:val="left"/>
      <w:pPr>
        <w:ind w:left="7130" w:hanging="288"/>
      </w:pPr>
      <w:rPr>
        <w:rFonts w:hint="default"/>
        <w:lang w:val="ru-RU" w:eastAsia="en-US" w:bidi="ar-SA"/>
      </w:rPr>
    </w:lvl>
    <w:lvl w:ilvl="8" w:tplc="27CE973E">
      <w:numFmt w:val="bullet"/>
      <w:lvlText w:val="•"/>
      <w:lvlJc w:val="left"/>
      <w:pPr>
        <w:ind w:left="8134" w:hanging="288"/>
      </w:pPr>
      <w:rPr>
        <w:rFonts w:hint="default"/>
        <w:lang w:val="ru-RU" w:eastAsia="en-US" w:bidi="ar-SA"/>
      </w:rPr>
    </w:lvl>
  </w:abstractNum>
  <w:abstractNum w:abstractNumId="24">
    <w:nsid w:val="4BA66EFA"/>
    <w:multiLevelType w:val="multilevel"/>
    <w:tmpl w:val="3BBAD948"/>
    <w:lvl w:ilvl="0">
      <w:start w:val="4"/>
      <w:numFmt w:val="decimal"/>
      <w:lvlText w:val="%1"/>
      <w:lvlJc w:val="left"/>
      <w:pPr>
        <w:ind w:left="101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591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1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2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591"/>
      </w:pPr>
      <w:rPr>
        <w:rFonts w:hint="default"/>
        <w:lang w:val="ru-RU" w:eastAsia="en-US" w:bidi="ar-SA"/>
      </w:rPr>
    </w:lvl>
  </w:abstractNum>
  <w:abstractNum w:abstractNumId="25">
    <w:nsid w:val="4CF17076"/>
    <w:multiLevelType w:val="multilevel"/>
    <w:tmpl w:val="473E7D0E"/>
    <w:lvl w:ilvl="0">
      <w:start w:val="3"/>
      <w:numFmt w:val="decimal"/>
      <w:lvlText w:val="%1"/>
      <w:lvlJc w:val="left"/>
      <w:pPr>
        <w:ind w:left="101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76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665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2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7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0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5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65"/>
      </w:pPr>
      <w:rPr>
        <w:rFonts w:hint="default"/>
        <w:lang w:val="ru-RU" w:eastAsia="en-US" w:bidi="ar-SA"/>
      </w:rPr>
    </w:lvl>
  </w:abstractNum>
  <w:abstractNum w:abstractNumId="26">
    <w:nsid w:val="54C12776"/>
    <w:multiLevelType w:val="multilevel"/>
    <w:tmpl w:val="29B09C94"/>
    <w:lvl w:ilvl="0">
      <w:start w:val="6"/>
      <w:numFmt w:val="decimal"/>
      <w:lvlText w:val="%1"/>
      <w:lvlJc w:val="left"/>
      <w:pPr>
        <w:ind w:left="101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8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883"/>
      </w:pPr>
      <w:rPr>
        <w:rFonts w:hint="default"/>
        <w:lang w:val="ru-RU" w:eastAsia="en-US" w:bidi="ar-SA"/>
      </w:rPr>
    </w:lvl>
  </w:abstractNum>
  <w:abstractNum w:abstractNumId="27">
    <w:nsid w:val="54DB26EE"/>
    <w:multiLevelType w:val="multilevel"/>
    <w:tmpl w:val="5A8ACEA0"/>
    <w:lvl w:ilvl="0">
      <w:start w:val="2"/>
      <w:numFmt w:val="decimal"/>
      <w:lvlText w:val="%1"/>
      <w:lvlJc w:val="left"/>
      <w:pPr>
        <w:ind w:left="101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5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32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576"/>
      </w:pPr>
      <w:rPr>
        <w:rFonts w:hint="default"/>
        <w:lang w:val="ru-RU" w:eastAsia="en-US" w:bidi="ar-SA"/>
      </w:rPr>
    </w:lvl>
  </w:abstractNum>
  <w:abstractNum w:abstractNumId="28">
    <w:nsid w:val="54DD71EA"/>
    <w:multiLevelType w:val="multilevel"/>
    <w:tmpl w:val="C8A28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173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9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31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04" w:hanging="1800"/>
      </w:pPr>
      <w:rPr>
        <w:rFonts w:hint="default"/>
        <w:sz w:val="22"/>
      </w:rPr>
    </w:lvl>
  </w:abstractNum>
  <w:abstractNum w:abstractNumId="29">
    <w:nsid w:val="5D46039B"/>
    <w:multiLevelType w:val="multilevel"/>
    <w:tmpl w:val="54AA7B8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023" w:hanging="240"/>
        <w:jc w:val="right"/>
      </w:pPr>
      <w:rPr>
        <w:rFonts w:ascii="Symbol" w:hAnsi="Symbol" w:hint="default"/>
        <w:b/>
        <w:bCs/>
        <w:i w:val="0"/>
        <w:iCs w:val="0"/>
        <w:color w:val="221F1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14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48" w:hanging="648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55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648"/>
      </w:pPr>
      <w:rPr>
        <w:rFonts w:hint="default"/>
        <w:lang w:val="ru-RU" w:eastAsia="en-US" w:bidi="ar-SA"/>
      </w:rPr>
    </w:lvl>
  </w:abstractNum>
  <w:abstractNum w:abstractNumId="30">
    <w:nsid w:val="5D8507D2"/>
    <w:multiLevelType w:val="hybridMultilevel"/>
    <w:tmpl w:val="4A0C213C"/>
    <w:lvl w:ilvl="0" w:tplc="041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1">
    <w:nsid w:val="5D874B3C"/>
    <w:multiLevelType w:val="multilevel"/>
    <w:tmpl w:val="018A7C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04" w:hanging="1800"/>
      </w:pPr>
      <w:rPr>
        <w:rFonts w:hint="default"/>
      </w:rPr>
    </w:lvl>
  </w:abstractNum>
  <w:abstractNum w:abstractNumId="32">
    <w:nsid w:val="5FC37CF9"/>
    <w:multiLevelType w:val="hybridMultilevel"/>
    <w:tmpl w:val="56601EA8"/>
    <w:lvl w:ilvl="0" w:tplc="75D4AA2C">
      <w:numFmt w:val="bullet"/>
      <w:lvlText w:val="-"/>
      <w:lvlJc w:val="left"/>
      <w:pPr>
        <w:ind w:left="22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1E326E">
      <w:numFmt w:val="bullet"/>
      <w:lvlText w:val="•"/>
      <w:lvlJc w:val="left"/>
      <w:pPr>
        <w:ind w:left="1212" w:hanging="137"/>
      </w:pPr>
      <w:rPr>
        <w:rFonts w:hint="default"/>
        <w:lang w:val="ru-RU" w:eastAsia="en-US" w:bidi="ar-SA"/>
      </w:rPr>
    </w:lvl>
    <w:lvl w:ilvl="2" w:tplc="EF16DEF6">
      <w:numFmt w:val="bullet"/>
      <w:lvlText w:val="•"/>
      <w:lvlJc w:val="left"/>
      <w:pPr>
        <w:ind w:left="2204" w:hanging="137"/>
      </w:pPr>
      <w:rPr>
        <w:rFonts w:hint="default"/>
        <w:lang w:val="ru-RU" w:eastAsia="en-US" w:bidi="ar-SA"/>
      </w:rPr>
    </w:lvl>
    <w:lvl w:ilvl="3" w:tplc="467456F6">
      <w:numFmt w:val="bullet"/>
      <w:lvlText w:val="•"/>
      <w:lvlJc w:val="left"/>
      <w:pPr>
        <w:ind w:left="3196" w:hanging="137"/>
      </w:pPr>
      <w:rPr>
        <w:rFonts w:hint="default"/>
        <w:lang w:val="ru-RU" w:eastAsia="en-US" w:bidi="ar-SA"/>
      </w:rPr>
    </w:lvl>
    <w:lvl w:ilvl="4" w:tplc="B046DCCC">
      <w:numFmt w:val="bullet"/>
      <w:lvlText w:val="•"/>
      <w:lvlJc w:val="left"/>
      <w:pPr>
        <w:ind w:left="4189" w:hanging="137"/>
      </w:pPr>
      <w:rPr>
        <w:rFonts w:hint="default"/>
        <w:lang w:val="ru-RU" w:eastAsia="en-US" w:bidi="ar-SA"/>
      </w:rPr>
    </w:lvl>
    <w:lvl w:ilvl="5" w:tplc="13D42868">
      <w:numFmt w:val="bullet"/>
      <w:lvlText w:val="•"/>
      <w:lvlJc w:val="left"/>
      <w:pPr>
        <w:ind w:left="5181" w:hanging="137"/>
      </w:pPr>
      <w:rPr>
        <w:rFonts w:hint="default"/>
        <w:lang w:val="ru-RU" w:eastAsia="en-US" w:bidi="ar-SA"/>
      </w:rPr>
    </w:lvl>
    <w:lvl w:ilvl="6" w:tplc="6344A982">
      <w:numFmt w:val="bullet"/>
      <w:lvlText w:val="•"/>
      <w:lvlJc w:val="left"/>
      <w:pPr>
        <w:ind w:left="6173" w:hanging="137"/>
      </w:pPr>
      <w:rPr>
        <w:rFonts w:hint="default"/>
        <w:lang w:val="ru-RU" w:eastAsia="en-US" w:bidi="ar-SA"/>
      </w:rPr>
    </w:lvl>
    <w:lvl w:ilvl="7" w:tplc="8D3CD01C">
      <w:numFmt w:val="bullet"/>
      <w:lvlText w:val="•"/>
      <w:lvlJc w:val="left"/>
      <w:pPr>
        <w:ind w:left="7166" w:hanging="137"/>
      </w:pPr>
      <w:rPr>
        <w:rFonts w:hint="default"/>
        <w:lang w:val="ru-RU" w:eastAsia="en-US" w:bidi="ar-SA"/>
      </w:rPr>
    </w:lvl>
    <w:lvl w:ilvl="8" w:tplc="73924B6E">
      <w:numFmt w:val="bullet"/>
      <w:lvlText w:val="•"/>
      <w:lvlJc w:val="left"/>
      <w:pPr>
        <w:ind w:left="8158" w:hanging="137"/>
      </w:pPr>
      <w:rPr>
        <w:rFonts w:hint="default"/>
        <w:lang w:val="ru-RU" w:eastAsia="en-US" w:bidi="ar-SA"/>
      </w:rPr>
    </w:lvl>
  </w:abstractNum>
  <w:abstractNum w:abstractNumId="33">
    <w:nsid w:val="63E5194D"/>
    <w:multiLevelType w:val="multilevel"/>
    <w:tmpl w:val="30F0D36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59677B3"/>
    <w:multiLevelType w:val="multilevel"/>
    <w:tmpl w:val="29B09C94"/>
    <w:lvl w:ilvl="0">
      <w:start w:val="6"/>
      <w:numFmt w:val="decimal"/>
      <w:lvlText w:val="%1"/>
      <w:lvlJc w:val="left"/>
      <w:pPr>
        <w:ind w:left="57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2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8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7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883"/>
      </w:pPr>
      <w:rPr>
        <w:rFonts w:hint="default"/>
        <w:lang w:val="ru-RU" w:eastAsia="en-US" w:bidi="ar-SA"/>
      </w:rPr>
    </w:lvl>
  </w:abstractNum>
  <w:abstractNum w:abstractNumId="35">
    <w:nsid w:val="69176A7B"/>
    <w:multiLevelType w:val="hybridMultilevel"/>
    <w:tmpl w:val="6B7E183E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>
    <w:nsid w:val="694833B7"/>
    <w:multiLevelType w:val="hybridMultilevel"/>
    <w:tmpl w:val="62A2769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>
    <w:nsid w:val="6C2E7D36"/>
    <w:multiLevelType w:val="multilevel"/>
    <w:tmpl w:val="0D4A4F68"/>
    <w:lvl w:ilvl="0">
      <w:start w:val="5"/>
      <w:numFmt w:val="decimal"/>
      <w:lvlText w:val="%1"/>
      <w:lvlJc w:val="left"/>
      <w:pPr>
        <w:ind w:left="101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720"/>
      </w:pPr>
      <w:rPr>
        <w:rFonts w:hint="default"/>
        <w:lang w:val="ru-RU" w:eastAsia="en-US" w:bidi="ar-SA"/>
      </w:rPr>
    </w:lvl>
  </w:abstractNum>
  <w:abstractNum w:abstractNumId="38">
    <w:nsid w:val="6EC70C44"/>
    <w:multiLevelType w:val="hybridMultilevel"/>
    <w:tmpl w:val="8A929000"/>
    <w:lvl w:ilvl="0" w:tplc="0419000F">
      <w:start w:val="1"/>
      <w:numFmt w:val="decimal"/>
      <w:lvlText w:val="%1."/>
      <w:lvlJc w:val="left"/>
      <w:pPr>
        <w:ind w:left="3937" w:hanging="360"/>
      </w:pPr>
    </w:lvl>
    <w:lvl w:ilvl="1" w:tplc="04190019" w:tentative="1">
      <w:start w:val="1"/>
      <w:numFmt w:val="lowerLetter"/>
      <w:lvlText w:val="%2."/>
      <w:lvlJc w:val="left"/>
      <w:pPr>
        <w:ind w:left="4657" w:hanging="360"/>
      </w:pPr>
    </w:lvl>
    <w:lvl w:ilvl="2" w:tplc="0419001B" w:tentative="1">
      <w:start w:val="1"/>
      <w:numFmt w:val="lowerRoman"/>
      <w:lvlText w:val="%3."/>
      <w:lvlJc w:val="right"/>
      <w:pPr>
        <w:ind w:left="5377" w:hanging="180"/>
      </w:pPr>
    </w:lvl>
    <w:lvl w:ilvl="3" w:tplc="0419000F" w:tentative="1">
      <w:start w:val="1"/>
      <w:numFmt w:val="decimal"/>
      <w:lvlText w:val="%4."/>
      <w:lvlJc w:val="left"/>
      <w:pPr>
        <w:ind w:left="6097" w:hanging="360"/>
      </w:pPr>
    </w:lvl>
    <w:lvl w:ilvl="4" w:tplc="04190019" w:tentative="1">
      <w:start w:val="1"/>
      <w:numFmt w:val="lowerLetter"/>
      <w:lvlText w:val="%5."/>
      <w:lvlJc w:val="left"/>
      <w:pPr>
        <w:ind w:left="6817" w:hanging="360"/>
      </w:pPr>
    </w:lvl>
    <w:lvl w:ilvl="5" w:tplc="0419001B" w:tentative="1">
      <w:start w:val="1"/>
      <w:numFmt w:val="lowerRoman"/>
      <w:lvlText w:val="%6."/>
      <w:lvlJc w:val="right"/>
      <w:pPr>
        <w:ind w:left="7537" w:hanging="180"/>
      </w:pPr>
    </w:lvl>
    <w:lvl w:ilvl="6" w:tplc="0419000F" w:tentative="1">
      <w:start w:val="1"/>
      <w:numFmt w:val="decimal"/>
      <w:lvlText w:val="%7."/>
      <w:lvlJc w:val="left"/>
      <w:pPr>
        <w:ind w:left="8257" w:hanging="360"/>
      </w:pPr>
    </w:lvl>
    <w:lvl w:ilvl="7" w:tplc="04190019" w:tentative="1">
      <w:start w:val="1"/>
      <w:numFmt w:val="lowerLetter"/>
      <w:lvlText w:val="%8."/>
      <w:lvlJc w:val="left"/>
      <w:pPr>
        <w:ind w:left="8977" w:hanging="360"/>
      </w:pPr>
    </w:lvl>
    <w:lvl w:ilvl="8" w:tplc="0419001B" w:tentative="1">
      <w:start w:val="1"/>
      <w:numFmt w:val="lowerRoman"/>
      <w:lvlText w:val="%9."/>
      <w:lvlJc w:val="right"/>
      <w:pPr>
        <w:ind w:left="9697" w:hanging="180"/>
      </w:pPr>
    </w:lvl>
  </w:abstractNum>
  <w:abstractNum w:abstractNumId="39">
    <w:nsid w:val="6F9A24B4"/>
    <w:multiLevelType w:val="multilevel"/>
    <w:tmpl w:val="E63C4A4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A445DF4"/>
    <w:multiLevelType w:val="hybridMultilevel"/>
    <w:tmpl w:val="5CA0D8A6"/>
    <w:lvl w:ilvl="0" w:tplc="E288246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72E0CD0">
      <w:numFmt w:val="bullet"/>
      <w:lvlText w:val="•"/>
      <w:lvlJc w:val="left"/>
      <w:pPr>
        <w:ind w:left="684" w:hanging="116"/>
      </w:pPr>
      <w:rPr>
        <w:rFonts w:hint="default"/>
        <w:lang w:val="ru-RU" w:eastAsia="en-US" w:bidi="ar-SA"/>
      </w:rPr>
    </w:lvl>
    <w:lvl w:ilvl="2" w:tplc="0D6C390C">
      <w:numFmt w:val="bullet"/>
      <w:lvlText w:val="•"/>
      <w:lvlJc w:val="left"/>
      <w:pPr>
        <w:ind w:left="1269" w:hanging="116"/>
      </w:pPr>
      <w:rPr>
        <w:rFonts w:hint="default"/>
        <w:lang w:val="ru-RU" w:eastAsia="en-US" w:bidi="ar-SA"/>
      </w:rPr>
    </w:lvl>
    <w:lvl w:ilvl="3" w:tplc="F6CEC9FE">
      <w:numFmt w:val="bullet"/>
      <w:lvlText w:val="•"/>
      <w:lvlJc w:val="left"/>
      <w:pPr>
        <w:ind w:left="1853" w:hanging="116"/>
      </w:pPr>
      <w:rPr>
        <w:rFonts w:hint="default"/>
        <w:lang w:val="ru-RU" w:eastAsia="en-US" w:bidi="ar-SA"/>
      </w:rPr>
    </w:lvl>
    <w:lvl w:ilvl="4" w:tplc="C116F17C">
      <w:numFmt w:val="bullet"/>
      <w:lvlText w:val="•"/>
      <w:lvlJc w:val="left"/>
      <w:pPr>
        <w:ind w:left="2438" w:hanging="116"/>
      </w:pPr>
      <w:rPr>
        <w:rFonts w:hint="default"/>
        <w:lang w:val="ru-RU" w:eastAsia="en-US" w:bidi="ar-SA"/>
      </w:rPr>
    </w:lvl>
    <w:lvl w:ilvl="5" w:tplc="B34847C8">
      <w:numFmt w:val="bullet"/>
      <w:lvlText w:val="•"/>
      <w:lvlJc w:val="left"/>
      <w:pPr>
        <w:ind w:left="3022" w:hanging="116"/>
      </w:pPr>
      <w:rPr>
        <w:rFonts w:hint="default"/>
        <w:lang w:val="ru-RU" w:eastAsia="en-US" w:bidi="ar-SA"/>
      </w:rPr>
    </w:lvl>
    <w:lvl w:ilvl="6" w:tplc="53FEADA2">
      <w:numFmt w:val="bullet"/>
      <w:lvlText w:val="•"/>
      <w:lvlJc w:val="left"/>
      <w:pPr>
        <w:ind w:left="3607" w:hanging="116"/>
      </w:pPr>
      <w:rPr>
        <w:rFonts w:hint="default"/>
        <w:lang w:val="ru-RU" w:eastAsia="en-US" w:bidi="ar-SA"/>
      </w:rPr>
    </w:lvl>
    <w:lvl w:ilvl="7" w:tplc="930CB092">
      <w:numFmt w:val="bullet"/>
      <w:lvlText w:val="•"/>
      <w:lvlJc w:val="left"/>
      <w:pPr>
        <w:ind w:left="4191" w:hanging="116"/>
      </w:pPr>
      <w:rPr>
        <w:rFonts w:hint="default"/>
        <w:lang w:val="ru-RU" w:eastAsia="en-US" w:bidi="ar-SA"/>
      </w:rPr>
    </w:lvl>
    <w:lvl w:ilvl="8" w:tplc="6F12898A">
      <w:numFmt w:val="bullet"/>
      <w:lvlText w:val="•"/>
      <w:lvlJc w:val="left"/>
      <w:pPr>
        <w:ind w:left="4776" w:hanging="116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"/>
  </w:num>
  <w:num w:numId="3">
    <w:abstractNumId w:val="5"/>
  </w:num>
  <w:num w:numId="4">
    <w:abstractNumId w:val="15"/>
  </w:num>
  <w:num w:numId="5">
    <w:abstractNumId w:val="26"/>
  </w:num>
  <w:num w:numId="6">
    <w:abstractNumId w:val="37"/>
  </w:num>
  <w:num w:numId="7">
    <w:abstractNumId w:val="24"/>
  </w:num>
  <w:num w:numId="8">
    <w:abstractNumId w:val="23"/>
  </w:num>
  <w:num w:numId="9">
    <w:abstractNumId w:val="32"/>
  </w:num>
  <w:num w:numId="10">
    <w:abstractNumId w:val="11"/>
  </w:num>
  <w:num w:numId="11">
    <w:abstractNumId w:val="25"/>
  </w:num>
  <w:num w:numId="12">
    <w:abstractNumId w:val="27"/>
  </w:num>
  <w:num w:numId="13">
    <w:abstractNumId w:val="29"/>
  </w:num>
  <w:num w:numId="14">
    <w:abstractNumId w:val="22"/>
  </w:num>
  <w:num w:numId="15">
    <w:abstractNumId w:val="2"/>
  </w:num>
  <w:num w:numId="16">
    <w:abstractNumId w:val="16"/>
  </w:num>
  <w:num w:numId="17">
    <w:abstractNumId w:val="12"/>
  </w:num>
  <w:num w:numId="18">
    <w:abstractNumId w:val="19"/>
  </w:num>
  <w:num w:numId="19">
    <w:abstractNumId w:val="3"/>
  </w:num>
  <w:num w:numId="20">
    <w:abstractNumId w:val="14"/>
  </w:num>
  <w:num w:numId="21">
    <w:abstractNumId w:val="20"/>
  </w:num>
  <w:num w:numId="22">
    <w:abstractNumId w:val="34"/>
  </w:num>
  <w:num w:numId="23">
    <w:abstractNumId w:val="17"/>
  </w:num>
  <w:num w:numId="24">
    <w:abstractNumId w:val="9"/>
  </w:num>
  <w:num w:numId="25">
    <w:abstractNumId w:val="38"/>
  </w:num>
  <w:num w:numId="26">
    <w:abstractNumId w:val="8"/>
  </w:num>
  <w:num w:numId="27">
    <w:abstractNumId w:val="13"/>
  </w:num>
  <w:num w:numId="28">
    <w:abstractNumId w:val="31"/>
  </w:num>
  <w:num w:numId="29">
    <w:abstractNumId w:val="10"/>
  </w:num>
  <w:num w:numId="30">
    <w:abstractNumId w:val="39"/>
  </w:num>
  <w:num w:numId="31">
    <w:abstractNumId w:val="28"/>
  </w:num>
  <w:num w:numId="32">
    <w:abstractNumId w:val="6"/>
  </w:num>
  <w:num w:numId="33">
    <w:abstractNumId w:val="33"/>
  </w:num>
  <w:num w:numId="34">
    <w:abstractNumId w:val="35"/>
  </w:num>
  <w:num w:numId="35">
    <w:abstractNumId w:val="21"/>
  </w:num>
  <w:num w:numId="36">
    <w:abstractNumId w:val="4"/>
  </w:num>
  <w:num w:numId="37">
    <w:abstractNumId w:val="18"/>
  </w:num>
  <w:num w:numId="38">
    <w:abstractNumId w:val="7"/>
  </w:num>
  <w:num w:numId="39">
    <w:abstractNumId w:val="36"/>
  </w:num>
  <w:num w:numId="40">
    <w:abstractNumId w:val="3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53BF"/>
    <w:rsid w:val="00001304"/>
    <w:rsid w:val="00002E0C"/>
    <w:rsid w:val="00011BDD"/>
    <w:rsid w:val="0001413C"/>
    <w:rsid w:val="00014D2E"/>
    <w:rsid w:val="00021725"/>
    <w:rsid w:val="00022097"/>
    <w:rsid w:val="00027FFA"/>
    <w:rsid w:val="00032F64"/>
    <w:rsid w:val="0004621D"/>
    <w:rsid w:val="00053B5C"/>
    <w:rsid w:val="00057CB0"/>
    <w:rsid w:val="0006601B"/>
    <w:rsid w:val="000910EA"/>
    <w:rsid w:val="00093BEA"/>
    <w:rsid w:val="00095582"/>
    <w:rsid w:val="000B04AF"/>
    <w:rsid w:val="000C0076"/>
    <w:rsid w:val="000E0497"/>
    <w:rsid w:val="000E558A"/>
    <w:rsid w:val="000F5374"/>
    <w:rsid w:val="000F7A4D"/>
    <w:rsid w:val="00116208"/>
    <w:rsid w:val="00123C5A"/>
    <w:rsid w:val="00125877"/>
    <w:rsid w:val="00125BDC"/>
    <w:rsid w:val="0012707B"/>
    <w:rsid w:val="00130F96"/>
    <w:rsid w:val="001331C8"/>
    <w:rsid w:val="00133A64"/>
    <w:rsid w:val="00134BAD"/>
    <w:rsid w:val="00137513"/>
    <w:rsid w:val="001506F9"/>
    <w:rsid w:val="00150A54"/>
    <w:rsid w:val="00156F24"/>
    <w:rsid w:val="00163644"/>
    <w:rsid w:val="00163729"/>
    <w:rsid w:val="00165457"/>
    <w:rsid w:val="0016581C"/>
    <w:rsid w:val="00170765"/>
    <w:rsid w:val="00174BCA"/>
    <w:rsid w:val="00176A9B"/>
    <w:rsid w:val="001922BE"/>
    <w:rsid w:val="0019597F"/>
    <w:rsid w:val="001A55C1"/>
    <w:rsid w:val="001C1659"/>
    <w:rsid w:val="001C39EA"/>
    <w:rsid w:val="001C5AC6"/>
    <w:rsid w:val="001D2A27"/>
    <w:rsid w:val="001E36F1"/>
    <w:rsid w:val="001E6463"/>
    <w:rsid w:val="001F0239"/>
    <w:rsid w:val="001F37AA"/>
    <w:rsid w:val="001F4954"/>
    <w:rsid w:val="001F663C"/>
    <w:rsid w:val="002268E0"/>
    <w:rsid w:val="00226924"/>
    <w:rsid w:val="00226DFF"/>
    <w:rsid w:val="002270C1"/>
    <w:rsid w:val="00233EEE"/>
    <w:rsid w:val="002349BD"/>
    <w:rsid w:val="0023699B"/>
    <w:rsid w:val="002431FF"/>
    <w:rsid w:val="002509BA"/>
    <w:rsid w:val="002538CC"/>
    <w:rsid w:val="00261D31"/>
    <w:rsid w:val="00267527"/>
    <w:rsid w:val="00270F7A"/>
    <w:rsid w:val="0027380B"/>
    <w:rsid w:val="0027457F"/>
    <w:rsid w:val="0027561F"/>
    <w:rsid w:val="0027736B"/>
    <w:rsid w:val="00281F13"/>
    <w:rsid w:val="00283888"/>
    <w:rsid w:val="00284C9F"/>
    <w:rsid w:val="00286789"/>
    <w:rsid w:val="00287D02"/>
    <w:rsid w:val="0029534C"/>
    <w:rsid w:val="002A4B2F"/>
    <w:rsid w:val="002A6E56"/>
    <w:rsid w:val="002A6E9C"/>
    <w:rsid w:val="002B2A7F"/>
    <w:rsid w:val="002B7F52"/>
    <w:rsid w:val="002C6739"/>
    <w:rsid w:val="002C6943"/>
    <w:rsid w:val="002C6957"/>
    <w:rsid w:val="002C70F0"/>
    <w:rsid w:val="002D0C07"/>
    <w:rsid w:val="002F4CBC"/>
    <w:rsid w:val="0030101E"/>
    <w:rsid w:val="00302230"/>
    <w:rsid w:val="0030292F"/>
    <w:rsid w:val="003049D2"/>
    <w:rsid w:val="00305925"/>
    <w:rsid w:val="00315A07"/>
    <w:rsid w:val="00321344"/>
    <w:rsid w:val="00324DAF"/>
    <w:rsid w:val="0032585D"/>
    <w:rsid w:val="003277C7"/>
    <w:rsid w:val="00331A67"/>
    <w:rsid w:val="003334FA"/>
    <w:rsid w:val="00337FDA"/>
    <w:rsid w:val="003479E6"/>
    <w:rsid w:val="00352578"/>
    <w:rsid w:val="003532F5"/>
    <w:rsid w:val="003769DE"/>
    <w:rsid w:val="00382E39"/>
    <w:rsid w:val="00386838"/>
    <w:rsid w:val="00390F7E"/>
    <w:rsid w:val="00391CA9"/>
    <w:rsid w:val="003922B1"/>
    <w:rsid w:val="00392949"/>
    <w:rsid w:val="00392D18"/>
    <w:rsid w:val="00396319"/>
    <w:rsid w:val="003A4583"/>
    <w:rsid w:val="003B2043"/>
    <w:rsid w:val="003B4355"/>
    <w:rsid w:val="003B4F46"/>
    <w:rsid w:val="003C40E2"/>
    <w:rsid w:val="003E0517"/>
    <w:rsid w:val="003E1314"/>
    <w:rsid w:val="003E63FE"/>
    <w:rsid w:val="003F6326"/>
    <w:rsid w:val="004068A5"/>
    <w:rsid w:val="0041470E"/>
    <w:rsid w:val="00422E99"/>
    <w:rsid w:val="00430950"/>
    <w:rsid w:val="00442AB6"/>
    <w:rsid w:val="00443304"/>
    <w:rsid w:val="00446DA2"/>
    <w:rsid w:val="00454A87"/>
    <w:rsid w:val="004608B6"/>
    <w:rsid w:val="00461975"/>
    <w:rsid w:val="00463895"/>
    <w:rsid w:val="00465DA8"/>
    <w:rsid w:val="004855BA"/>
    <w:rsid w:val="004905E5"/>
    <w:rsid w:val="004936C1"/>
    <w:rsid w:val="004A3497"/>
    <w:rsid w:val="004A4FB5"/>
    <w:rsid w:val="004B1211"/>
    <w:rsid w:val="004B2AD0"/>
    <w:rsid w:val="004B463D"/>
    <w:rsid w:val="004C20EB"/>
    <w:rsid w:val="004D12CC"/>
    <w:rsid w:val="004D17C5"/>
    <w:rsid w:val="004D5082"/>
    <w:rsid w:val="004D58E1"/>
    <w:rsid w:val="004E717B"/>
    <w:rsid w:val="004F0025"/>
    <w:rsid w:val="004F2950"/>
    <w:rsid w:val="005027C0"/>
    <w:rsid w:val="00504F34"/>
    <w:rsid w:val="005054B6"/>
    <w:rsid w:val="005144F5"/>
    <w:rsid w:val="0051567B"/>
    <w:rsid w:val="00515987"/>
    <w:rsid w:val="00517743"/>
    <w:rsid w:val="00517B16"/>
    <w:rsid w:val="00523388"/>
    <w:rsid w:val="00523A05"/>
    <w:rsid w:val="00527C35"/>
    <w:rsid w:val="00533A51"/>
    <w:rsid w:val="00535A3A"/>
    <w:rsid w:val="00542F4F"/>
    <w:rsid w:val="00543E91"/>
    <w:rsid w:val="0055600B"/>
    <w:rsid w:val="00557757"/>
    <w:rsid w:val="005579F6"/>
    <w:rsid w:val="0056081E"/>
    <w:rsid w:val="00562952"/>
    <w:rsid w:val="00564227"/>
    <w:rsid w:val="0056752F"/>
    <w:rsid w:val="00576EE5"/>
    <w:rsid w:val="00581AEC"/>
    <w:rsid w:val="005851DE"/>
    <w:rsid w:val="00586EF2"/>
    <w:rsid w:val="00590C07"/>
    <w:rsid w:val="00597886"/>
    <w:rsid w:val="005A1466"/>
    <w:rsid w:val="005B34C0"/>
    <w:rsid w:val="005B6D9B"/>
    <w:rsid w:val="005C1E7C"/>
    <w:rsid w:val="005D57C7"/>
    <w:rsid w:val="005E5471"/>
    <w:rsid w:val="005F7E70"/>
    <w:rsid w:val="0060352D"/>
    <w:rsid w:val="006035E4"/>
    <w:rsid w:val="00605D64"/>
    <w:rsid w:val="00611221"/>
    <w:rsid w:val="00625761"/>
    <w:rsid w:val="006309CD"/>
    <w:rsid w:val="0063776F"/>
    <w:rsid w:val="00646D97"/>
    <w:rsid w:val="006478BF"/>
    <w:rsid w:val="00673B3A"/>
    <w:rsid w:val="0067619B"/>
    <w:rsid w:val="0068034D"/>
    <w:rsid w:val="0068060E"/>
    <w:rsid w:val="00682DE6"/>
    <w:rsid w:val="0068734E"/>
    <w:rsid w:val="00690287"/>
    <w:rsid w:val="00691AF3"/>
    <w:rsid w:val="00693858"/>
    <w:rsid w:val="006B5C02"/>
    <w:rsid w:val="006E4F01"/>
    <w:rsid w:val="006F026F"/>
    <w:rsid w:val="006F163E"/>
    <w:rsid w:val="006F55AE"/>
    <w:rsid w:val="00700EC4"/>
    <w:rsid w:val="0070101C"/>
    <w:rsid w:val="00713D8A"/>
    <w:rsid w:val="007141C7"/>
    <w:rsid w:val="007273CE"/>
    <w:rsid w:val="00727806"/>
    <w:rsid w:val="00731F5E"/>
    <w:rsid w:val="007324B6"/>
    <w:rsid w:val="00736C08"/>
    <w:rsid w:val="0074172B"/>
    <w:rsid w:val="0074339F"/>
    <w:rsid w:val="00744095"/>
    <w:rsid w:val="007446A9"/>
    <w:rsid w:val="00746D59"/>
    <w:rsid w:val="007472CC"/>
    <w:rsid w:val="00764438"/>
    <w:rsid w:val="0076734B"/>
    <w:rsid w:val="00772A1A"/>
    <w:rsid w:val="00772F5F"/>
    <w:rsid w:val="0077529E"/>
    <w:rsid w:val="00781D8D"/>
    <w:rsid w:val="00785F73"/>
    <w:rsid w:val="007946F7"/>
    <w:rsid w:val="007A7BCE"/>
    <w:rsid w:val="007B5EE6"/>
    <w:rsid w:val="007C2BA1"/>
    <w:rsid w:val="007D4581"/>
    <w:rsid w:val="007E0E00"/>
    <w:rsid w:val="007E237A"/>
    <w:rsid w:val="007E3F79"/>
    <w:rsid w:val="007E4FA7"/>
    <w:rsid w:val="007E5909"/>
    <w:rsid w:val="007F54EB"/>
    <w:rsid w:val="008009A9"/>
    <w:rsid w:val="00804173"/>
    <w:rsid w:val="00805356"/>
    <w:rsid w:val="008055E2"/>
    <w:rsid w:val="00813716"/>
    <w:rsid w:val="008329FD"/>
    <w:rsid w:val="008375CA"/>
    <w:rsid w:val="00840734"/>
    <w:rsid w:val="00845BC2"/>
    <w:rsid w:val="00850987"/>
    <w:rsid w:val="00854BE2"/>
    <w:rsid w:val="008615F3"/>
    <w:rsid w:val="00864050"/>
    <w:rsid w:val="00871A6D"/>
    <w:rsid w:val="00872031"/>
    <w:rsid w:val="00876D84"/>
    <w:rsid w:val="00876F88"/>
    <w:rsid w:val="008777AD"/>
    <w:rsid w:val="008815CE"/>
    <w:rsid w:val="00881AF4"/>
    <w:rsid w:val="00882F4D"/>
    <w:rsid w:val="00886408"/>
    <w:rsid w:val="008B6007"/>
    <w:rsid w:val="008C40D7"/>
    <w:rsid w:val="008C7B93"/>
    <w:rsid w:val="008D265C"/>
    <w:rsid w:val="008D350F"/>
    <w:rsid w:val="008D6D11"/>
    <w:rsid w:val="008F1FDA"/>
    <w:rsid w:val="008F5DCC"/>
    <w:rsid w:val="0090191D"/>
    <w:rsid w:val="00906B15"/>
    <w:rsid w:val="00912990"/>
    <w:rsid w:val="00913AA0"/>
    <w:rsid w:val="00915BDC"/>
    <w:rsid w:val="00917990"/>
    <w:rsid w:val="00920291"/>
    <w:rsid w:val="00922715"/>
    <w:rsid w:val="00945182"/>
    <w:rsid w:val="00954DCB"/>
    <w:rsid w:val="009608AC"/>
    <w:rsid w:val="00961CFF"/>
    <w:rsid w:val="00975CF0"/>
    <w:rsid w:val="00976E9F"/>
    <w:rsid w:val="00977309"/>
    <w:rsid w:val="00983C40"/>
    <w:rsid w:val="009910E7"/>
    <w:rsid w:val="00991CEA"/>
    <w:rsid w:val="00994D29"/>
    <w:rsid w:val="00996C2D"/>
    <w:rsid w:val="00997DF8"/>
    <w:rsid w:val="009C5F99"/>
    <w:rsid w:val="009D774F"/>
    <w:rsid w:val="009D7AE4"/>
    <w:rsid w:val="009E05C0"/>
    <w:rsid w:val="009E3707"/>
    <w:rsid w:val="009E6805"/>
    <w:rsid w:val="009F409B"/>
    <w:rsid w:val="009F421F"/>
    <w:rsid w:val="00A1163C"/>
    <w:rsid w:val="00A177D1"/>
    <w:rsid w:val="00A22F02"/>
    <w:rsid w:val="00A23317"/>
    <w:rsid w:val="00A23C51"/>
    <w:rsid w:val="00A351C6"/>
    <w:rsid w:val="00A4665D"/>
    <w:rsid w:val="00A56AE9"/>
    <w:rsid w:val="00A63D87"/>
    <w:rsid w:val="00A64F33"/>
    <w:rsid w:val="00A853BF"/>
    <w:rsid w:val="00A93457"/>
    <w:rsid w:val="00AA37F9"/>
    <w:rsid w:val="00AC18D4"/>
    <w:rsid w:val="00AC207A"/>
    <w:rsid w:val="00AC7759"/>
    <w:rsid w:val="00AD2DA8"/>
    <w:rsid w:val="00AD3DAF"/>
    <w:rsid w:val="00AE35E5"/>
    <w:rsid w:val="00AE3E94"/>
    <w:rsid w:val="00AE4520"/>
    <w:rsid w:val="00AE708F"/>
    <w:rsid w:val="00AF0973"/>
    <w:rsid w:val="00AF157A"/>
    <w:rsid w:val="00AF3322"/>
    <w:rsid w:val="00AF4AAE"/>
    <w:rsid w:val="00AF4F4C"/>
    <w:rsid w:val="00AF54C7"/>
    <w:rsid w:val="00AF6FC5"/>
    <w:rsid w:val="00B03F0C"/>
    <w:rsid w:val="00B07BAD"/>
    <w:rsid w:val="00B1018F"/>
    <w:rsid w:val="00B1652D"/>
    <w:rsid w:val="00B23AB2"/>
    <w:rsid w:val="00B30DB1"/>
    <w:rsid w:val="00B35ADC"/>
    <w:rsid w:val="00B42084"/>
    <w:rsid w:val="00B42135"/>
    <w:rsid w:val="00B44123"/>
    <w:rsid w:val="00B47E7A"/>
    <w:rsid w:val="00B5007D"/>
    <w:rsid w:val="00B5391C"/>
    <w:rsid w:val="00B60810"/>
    <w:rsid w:val="00B75721"/>
    <w:rsid w:val="00B77C66"/>
    <w:rsid w:val="00B80E34"/>
    <w:rsid w:val="00B8194A"/>
    <w:rsid w:val="00B82EA6"/>
    <w:rsid w:val="00B84CAB"/>
    <w:rsid w:val="00B863C3"/>
    <w:rsid w:val="00B86C14"/>
    <w:rsid w:val="00B8727D"/>
    <w:rsid w:val="00B93714"/>
    <w:rsid w:val="00B960A0"/>
    <w:rsid w:val="00B96282"/>
    <w:rsid w:val="00BB1597"/>
    <w:rsid w:val="00BD6D8F"/>
    <w:rsid w:val="00BE3F94"/>
    <w:rsid w:val="00BF075F"/>
    <w:rsid w:val="00C04D1A"/>
    <w:rsid w:val="00C06534"/>
    <w:rsid w:val="00C07D99"/>
    <w:rsid w:val="00C10C04"/>
    <w:rsid w:val="00C110B8"/>
    <w:rsid w:val="00C114BF"/>
    <w:rsid w:val="00C1595E"/>
    <w:rsid w:val="00C206C1"/>
    <w:rsid w:val="00C42384"/>
    <w:rsid w:val="00C50AF8"/>
    <w:rsid w:val="00C50D1F"/>
    <w:rsid w:val="00C61EA1"/>
    <w:rsid w:val="00C63D49"/>
    <w:rsid w:val="00C75426"/>
    <w:rsid w:val="00C77207"/>
    <w:rsid w:val="00C8240B"/>
    <w:rsid w:val="00C93088"/>
    <w:rsid w:val="00CB519C"/>
    <w:rsid w:val="00CE41B0"/>
    <w:rsid w:val="00CE6E24"/>
    <w:rsid w:val="00CE7DB8"/>
    <w:rsid w:val="00CF0C65"/>
    <w:rsid w:val="00CF67F3"/>
    <w:rsid w:val="00D142BB"/>
    <w:rsid w:val="00D15A59"/>
    <w:rsid w:val="00D16EAB"/>
    <w:rsid w:val="00D30431"/>
    <w:rsid w:val="00D31CBB"/>
    <w:rsid w:val="00D40FFB"/>
    <w:rsid w:val="00D43793"/>
    <w:rsid w:val="00D519D7"/>
    <w:rsid w:val="00D558FB"/>
    <w:rsid w:val="00D62FDF"/>
    <w:rsid w:val="00D643F0"/>
    <w:rsid w:val="00D71919"/>
    <w:rsid w:val="00D82393"/>
    <w:rsid w:val="00D8448C"/>
    <w:rsid w:val="00D9462E"/>
    <w:rsid w:val="00D965E8"/>
    <w:rsid w:val="00D97AB6"/>
    <w:rsid w:val="00DA2FC2"/>
    <w:rsid w:val="00DA3E12"/>
    <w:rsid w:val="00DA6AF5"/>
    <w:rsid w:val="00DA7103"/>
    <w:rsid w:val="00DC75E1"/>
    <w:rsid w:val="00DD042F"/>
    <w:rsid w:val="00DD12F0"/>
    <w:rsid w:val="00DD3091"/>
    <w:rsid w:val="00DD3A81"/>
    <w:rsid w:val="00DD7ED1"/>
    <w:rsid w:val="00DD7FA7"/>
    <w:rsid w:val="00DF4513"/>
    <w:rsid w:val="00DF66C5"/>
    <w:rsid w:val="00E01031"/>
    <w:rsid w:val="00E07CD9"/>
    <w:rsid w:val="00E23BF9"/>
    <w:rsid w:val="00E265E6"/>
    <w:rsid w:val="00E3312B"/>
    <w:rsid w:val="00E33422"/>
    <w:rsid w:val="00E36144"/>
    <w:rsid w:val="00E40203"/>
    <w:rsid w:val="00E424BA"/>
    <w:rsid w:val="00E42E12"/>
    <w:rsid w:val="00E456C8"/>
    <w:rsid w:val="00E46FD0"/>
    <w:rsid w:val="00E473A0"/>
    <w:rsid w:val="00E5349F"/>
    <w:rsid w:val="00E54139"/>
    <w:rsid w:val="00E61C3B"/>
    <w:rsid w:val="00E6239D"/>
    <w:rsid w:val="00E63991"/>
    <w:rsid w:val="00E708FF"/>
    <w:rsid w:val="00E720B8"/>
    <w:rsid w:val="00E7210D"/>
    <w:rsid w:val="00E741A0"/>
    <w:rsid w:val="00E752E6"/>
    <w:rsid w:val="00E819AC"/>
    <w:rsid w:val="00E8621C"/>
    <w:rsid w:val="00E90D45"/>
    <w:rsid w:val="00E93B39"/>
    <w:rsid w:val="00E93C7C"/>
    <w:rsid w:val="00E943AE"/>
    <w:rsid w:val="00EA05A5"/>
    <w:rsid w:val="00EA15B0"/>
    <w:rsid w:val="00EA3390"/>
    <w:rsid w:val="00EB2818"/>
    <w:rsid w:val="00EC10E8"/>
    <w:rsid w:val="00EC25B6"/>
    <w:rsid w:val="00ED39A0"/>
    <w:rsid w:val="00ED4003"/>
    <w:rsid w:val="00EE7B5C"/>
    <w:rsid w:val="00EF08A5"/>
    <w:rsid w:val="00EF728E"/>
    <w:rsid w:val="00F04184"/>
    <w:rsid w:val="00F04E86"/>
    <w:rsid w:val="00F0500C"/>
    <w:rsid w:val="00F0556D"/>
    <w:rsid w:val="00F05D1A"/>
    <w:rsid w:val="00F1093B"/>
    <w:rsid w:val="00F172C5"/>
    <w:rsid w:val="00F26292"/>
    <w:rsid w:val="00F27428"/>
    <w:rsid w:val="00F4752E"/>
    <w:rsid w:val="00F546D1"/>
    <w:rsid w:val="00F554AB"/>
    <w:rsid w:val="00F645F9"/>
    <w:rsid w:val="00F657EB"/>
    <w:rsid w:val="00F81B9E"/>
    <w:rsid w:val="00F83974"/>
    <w:rsid w:val="00F91B10"/>
    <w:rsid w:val="00F96406"/>
    <w:rsid w:val="00FA2A2B"/>
    <w:rsid w:val="00FA43D5"/>
    <w:rsid w:val="00FB0358"/>
    <w:rsid w:val="00FB1A45"/>
    <w:rsid w:val="00FD5F2C"/>
    <w:rsid w:val="00FD60BB"/>
    <w:rsid w:val="00FE48B4"/>
    <w:rsid w:val="00FF0D09"/>
    <w:rsid w:val="00FF37C9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341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1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2331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0E558A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FB1A45"/>
    <w:rPr>
      <w:rFonts w:ascii="Times New Roman" w:eastAsia="Times New Roman" w:hAnsi="Times New Roman" w:cs="Times New Roman"/>
      <w:lang w:val="ru-RU"/>
    </w:rPr>
  </w:style>
  <w:style w:type="paragraph" w:customStyle="1" w:styleId="ConsPlusTextList">
    <w:name w:val="ConsPlusTextList"/>
    <w:uiPriority w:val="99"/>
    <w:rsid w:val="00FF5E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37C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ind w:left="341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1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23317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0E558A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FB1A45"/>
    <w:rPr>
      <w:rFonts w:ascii="Times New Roman" w:eastAsia="Times New Roman" w:hAnsi="Times New Roman" w:cs="Times New Roman"/>
      <w:lang w:val="ru-RU"/>
    </w:rPr>
  </w:style>
  <w:style w:type="paragraph" w:customStyle="1" w:styleId="ConsPlusTextList">
    <w:name w:val="ConsPlusTextList"/>
    <w:uiPriority w:val="99"/>
    <w:rsid w:val="00FF5E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37C9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9B45-A964-46C4-9B14-92A60521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2022-04-18T13:32:00Z</dcterms:created>
  <dcterms:modified xsi:type="dcterms:W3CDTF">2022-04-18T15:07:00Z</dcterms:modified>
</cp:coreProperties>
</file>